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CCB3" w14:textId="77777777" w:rsidR="00047F6D" w:rsidRPr="003A198A" w:rsidRDefault="00047F6D">
      <w:pPr>
        <w:rPr>
          <w:rFonts w:asciiTheme="majorHAnsi" w:hAnsiTheme="majorHAnsi" w:cstheme="majorHAnsi"/>
          <w:sz w:val="24"/>
          <w:szCs w:val="24"/>
        </w:rPr>
      </w:pPr>
      <w:bookmarkStart w:id="0" w:name="_GoBack"/>
      <w:bookmarkEnd w:id="0"/>
    </w:p>
    <w:p w14:paraId="67293052" w14:textId="2F560072" w:rsidR="00D404FA" w:rsidRDefault="00D8597A" w:rsidP="00D404FA">
      <w:pPr>
        <w:spacing w:after="0" w:line="240" w:lineRule="auto"/>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Vaasan kaupungin alueella toimivien l</w:t>
      </w:r>
      <w:r w:rsidR="00D404FA" w:rsidRPr="00D404FA">
        <w:rPr>
          <w:rFonts w:ascii="Times New Roman" w:eastAsia="Times New Roman" w:hAnsi="Times New Roman" w:cs="Times New Roman"/>
          <w:b/>
          <w:bCs/>
          <w:sz w:val="24"/>
          <w:szCs w:val="24"/>
          <w:lang w:eastAsia="fi-FI"/>
        </w:rPr>
        <w:t xml:space="preserve">iikunta- ja kulttuuriyhdistysten </w:t>
      </w:r>
      <w:r>
        <w:rPr>
          <w:rFonts w:ascii="Times New Roman" w:eastAsia="Times New Roman" w:hAnsi="Times New Roman" w:cs="Times New Roman"/>
          <w:b/>
          <w:bCs/>
          <w:sz w:val="24"/>
          <w:szCs w:val="24"/>
          <w:lang w:eastAsia="fi-FI"/>
        </w:rPr>
        <w:t>kriisiavustukset</w:t>
      </w:r>
    </w:p>
    <w:p w14:paraId="0FDC76E9" w14:textId="77777777" w:rsidR="00D404FA" w:rsidRPr="00D404FA" w:rsidRDefault="00D404FA" w:rsidP="00D404FA">
      <w:pPr>
        <w:spacing w:after="0" w:line="240" w:lineRule="auto"/>
        <w:rPr>
          <w:rFonts w:ascii="Times New Roman" w:eastAsia="Times New Roman" w:hAnsi="Times New Roman" w:cs="Times New Roman"/>
          <w:sz w:val="24"/>
          <w:szCs w:val="24"/>
          <w:lang w:eastAsia="fi-FI"/>
        </w:rPr>
      </w:pPr>
    </w:p>
    <w:p w14:paraId="66FD727E" w14:textId="0A59D65E" w:rsidR="00D404FA" w:rsidRDefault="00D8597A" w:rsidP="00D404FA">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Vaasan kaupungin l</w:t>
      </w:r>
      <w:r w:rsidR="00D404FA" w:rsidRPr="00D404FA">
        <w:rPr>
          <w:rFonts w:ascii="Times New Roman" w:eastAsia="Times New Roman" w:hAnsi="Times New Roman" w:cs="Times New Roman"/>
          <w:sz w:val="24"/>
          <w:szCs w:val="24"/>
          <w:lang w:eastAsia="fi-FI"/>
        </w:rPr>
        <w:t xml:space="preserve">iikuntapalveluiden vuoden 2020 talousarvioon on varattu avustuksiin </w:t>
      </w:r>
      <w:r w:rsidR="00D404FA" w:rsidRPr="00D404FA">
        <w:rPr>
          <w:rFonts w:ascii="Times New Roman" w:eastAsia="Times New Roman" w:hAnsi="Times New Roman" w:cs="Times New Roman"/>
          <w:b/>
          <w:bCs/>
          <w:sz w:val="24"/>
          <w:szCs w:val="24"/>
          <w:lang w:eastAsia="fi-FI"/>
        </w:rPr>
        <w:t>167 700 €</w:t>
      </w:r>
      <w:r w:rsidR="00D404FA" w:rsidRPr="00D404FA">
        <w:rPr>
          <w:rFonts w:ascii="Times New Roman" w:eastAsia="Times New Roman" w:hAnsi="Times New Roman" w:cs="Times New Roman"/>
          <w:sz w:val="24"/>
          <w:szCs w:val="24"/>
          <w:lang w:eastAsia="fi-FI"/>
        </w:rPr>
        <w:t xml:space="preserve"> määrärah</w:t>
      </w:r>
      <w:r w:rsidR="00F15E8E">
        <w:rPr>
          <w:rFonts w:ascii="Times New Roman" w:eastAsia="Times New Roman" w:hAnsi="Times New Roman" w:cs="Times New Roman"/>
          <w:sz w:val="24"/>
          <w:szCs w:val="24"/>
          <w:lang w:eastAsia="fi-FI"/>
        </w:rPr>
        <w:t xml:space="preserve">a, joka kohdentuu </w:t>
      </w:r>
      <w:r w:rsidR="00D404FA" w:rsidRPr="00D404FA">
        <w:rPr>
          <w:rFonts w:ascii="Times New Roman" w:eastAsia="Times New Roman" w:hAnsi="Times New Roman" w:cs="Times New Roman"/>
          <w:sz w:val="24"/>
          <w:szCs w:val="24"/>
          <w:lang w:eastAsia="fi-FI"/>
        </w:rPr>
        <w:t>liikuntaseurojen toiminta-avustuks</w:t>
      </w:r>
      <w:r w:rsidR="00F15E8E">
        <w:rPr>
          <w:rFonts w:ascii="Times New Roman" w:eastAsia="Times New Roman" w:hAnsi="Times New Roman" w:cs="Times New Roman"/>
          <w:sz w:val="24"/>
          <w:szCs w:val="24"/>
          <w:lang w:eastAsia="fi-FI"/>
        </w:rPr>
        <w:t>iin</w:t>
      </w:r>
      <w:r w:rsidR="00D404FA" w:rsidRPr="00D404FA">
        <w:rPr>
          <w:rFonts w:ascii="Times New Roman" w:eastAsia="Times New Roman" w:hAnsi="Times New Roman" w:cs="Times New Roman"/>
          <w:sz w:val="24"/>
          <w:szCs w:val="24"/>
          <w:lang w:eastAsia="fi-FI"/>
        </w:rPr>
        <w:t>, harkinnan varais</w:t>
      </w:r>
      <w:r w:rsidR="00F15E8E">
        <w:rPr>
          <w:rFonts w:ascii="Times New Roman" w:eastAsia="Times New Roman" w:hAnsi="Times New Roman" w:cs="Times New Roman"/>
          <w:sz w:val="24"/>
          <w:szCs w:val="24"/>
          <w:lang w:eastAsia="fi-FI"/>
        </w:rPr>
        <w:t xml:space="preserve">iin </w:t>
      </w:r>
      <w:r w:rsidR="00D404FA" w:rsidRPr="00D404FA">
        <w:rPr>
          <w:rFonts w:ascii="Times New Roman" w:eastAsia="Times New Roman" w:hAnsi="Times New Roman" w:cs="Times New Roman"/>
          <w:sz w:val="24"/>
          <w:szCs w:val="24"/>
          <w:lang w:eastAsia="fi-FI"/>
        </w:rPr>
        <w:t>avustuks</w:t>
      </w:r>
      <w:r w:rsidR="00F15E8E">
        <w:rPr>
          <w:rFonts w:ascii="Times New Roman" w:eastAsia="Times New Roman" w:hAnsi="Times New Roman" w:cs="Times New Roman"/>
          <w:sz w:val="24"/>
          <w:szCs w:val="24"/>
          <w:lang w:eastAsia="fi-FI"/>
        </w:rPr>
        <w:t xml:space="preserve">iin </w:t>
      </w:r>
      <w:r w:rsidR="00D404FA" w:rsidRPr="00D404FA">
        <w:rPr>
          <w:rFonts w:ascii="Times New Roman" w:eastAsia="Times New Roman" w:hAnsi="Times New Roman" w:cs="Times New Roman"/>
          <w:sz w:val="24"/>
          <w:szCs w:val="24"/>
          <w:lang w:eastAsia="fi-FI"/>
        </w:rPr>
        <w:t>ja kaupungin henkilökunnan liikunta-avustuk</w:t>
      </w:r>
      <w:r w:rsidR="00F15E8E">
        <w:rPr>
          <w:rFonts w:ascii="Times New Roman" w:eastAsia="Times New Roman" w:hAnsi="Times New Roman" w:cs="Times New Roman"/>
          <w:sz w:val="24"/>
          <w:szCs w:val="24"/>
          <w:lang w:eastAsia="fi-FI"/>
        </w:rPr>
        <w:t>siin.</w:t>
      </w:r>
    </w:p>
    <w:p w14:paraId="69362421" w14:textId="5D14EAD7" w:rsidR="00D404FA" w:rsidRDefault="00D404FA" w:rsidP="00D404FA">
      <w:pPr>
        <w:spacing w:after="0" w:line="240" w:lineRule="auto"/>
        <w:rPr>
          <w:rFonts w:ascii="Times New Roman" w:eastAsia="Times New Roman" w:hAnsi="Times New Roman" w:cs="Times New Roman"/>
          <w:sz w:val="24"/>
          <w:szCs w:val="24"/>
          <w:lang w:eastAsia="fi-FI"/>
        </w:rPr>
      </w:pPr>
    </w:p>
    <w:p w14:paraId="01E8B9B5" w14:textId="1E6E5380" w:rsidR="00D404FA" w:rsidRDefault="00D8597A" w:rsidP="00D404FA">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Vaasan kaupungin k</w:t>
      </w:r>
      <w:r w:rsidR="00D404FA">
        <w:rPr>
          <w:rFonts w:ascii="Times New Roman" w:eastAsia="Times New Roman" w:hAnsi="Times New Roman" w:cs="Times New Roman"/>
          <w:sz w:val="24"/>
          <w:szCs w:val="24"/>
          <w:lang w:eastAsia="fi-FI"/>
        </w:rPr>
        <w:t xml:space="preserve">ulttuuri- ja kirjastopalveluiden vuoden 2020 talousarvioon on varattu avustuksiin </w:t>
      </w:r>
      <w:r w:rsidR="00D404FA" w:rsidRPr="00F15E8E">
        <w:rPr>
          <w:rFonts w:ascii="Times New Roman" w:eastAsia="Times New Roman" w:hAnsi="Times New Roman" w:cs="Times New Roman"/>
          <w:b/>
          <w:bCs/>
          <w:sz w:val="24"/>
          <w:szCs w:val="24"/>
          <w:lang w:eastAsia="fi-FI"/>
        </w:rPr>
        <w:t>90</w:t>
      </w:r>
      <w:r w:rsidR="00F15E8E">
        <w:rPr>
          <w:rFonts w:ascii="Times New Roman" w:eastAsia="Times New Roman" w:hAnsi="Times New Roman" w:cs="Times New Roman"/>
          <w:b/>
          <w:bCs/>
          <w:sz w:val="24"/>
          <w:szCs w:val="24"/>
          <w:lang w:eastAsia="fi-FI"/>
        </w:rPr>
        <w:t> </w:t>
      </w:r>
      <w:r w:rsidR="00D404FA" w:rsidRPr="00F15E8E">
        <w:rPr>
          <w:rFonts w:ascii="Times New Roman" w:eastAsia="Times New Roman" w:hAnsi="Times New Roman" w:cs="Times New Roman"/>
          <w:b/>
          <w:bCs/>
          <w:sz w:val="24"/>
          <w:szCs w:val="24"/>
          <w:lang w:eastAsia="fi-FI"/>
        </w:rPr>
        <w:t>000</w:t>
      </w:r>
      <w:r w:rsidR="00F15E8E">
        <w:rPr>
          <w:rFonts w:ascii="Times New Roman" w:eastAsia="Times New Roman" w:hAnsi="Times New Roman" w:cs="Times New Roman"/>
          <w:b/>
          <w:bCs/>
          <w:sz w:val="24"/>
          <w:szCs w:val="24"/>
          <w:lang w:eastAsia="fi-FI"/>
        </w:rPr>
        <w:t xml:space="preserve"> </w:t>
      </w:r>
      <w:r w:rsidR="00F15E8E" w:rsidRPr="00D404FA">
        <w:rPr>
          <w:rFonts w:ascii="Times New Roman" w:eastAsia="Times New Roman" w:hAnsi="Times New Roman" w:cs="Times New Roman"/>
          <w:b/>
          <w:bCs/>
          <w:sz w:val="24"/>
          <w:szCs w:val="24"/>
          <w:lang w:eastAsia="fi-FI"/>
        </w:rPr>
        <w:t>€</w:t>
      </w:r>
      <w:r w:rsidR="00D404FA">
        <w:rPr>
          <w:rFonts w:ascii="Times New Roman" w:eastAsia="Times New Roman" w:hAnsi="Times New Roman" w:cs="Times New Roman"/>
          <w:sz w:val="24"/>
          <w:szCs w:val="24"/>
          <w:lang w:eastAsia="fi-FI"/>
        </w:rPr>
        <w:t xml:space="preserve"> määräraha, josta</w:t>
      </w:r>
      <w:r w:rsidR="00D404FA" w:rsidRPr="00D404FA">
        <w:rPr>
          <w:rFonts w:ascii="Times New Roman" w:eastAsia="Times New Roman" w:hAnsi="Times New Roman" w:cs="Times New Roman"/>
          <w:sz w:val="24"/>
          <w:szCs w:val="24"/>
          <w:lang w:eastAsia="fi-FI"/>
        </w:rPr>
        <w:t xml:space="preserve"> 2000e</w:t>
      </w:r>
      <w:r w:rsidR="00D404FA">
        <w:rPr>
          <w:rFonts w:ascii="Times New Roman" w:eastAsia="Times New Roman" w:hAnsi="Times New Roman" w:cs="Times New Roman"/>
          <w:sz w:val="24"/>
          <w:szCs w:val="24"/>
          <w:lang w:eastAsia="fi-FI"/>
        </w:rPr>
        <w:t xml:space="preserve"> kohdentuu kulttuuripalkintoon ja 88 000e yhdistysten avustuksiin.</w:t>
      </w:r>
      <w:r w:rsidR="00D404FA" w:rsidRPr="00D404FA">
        <w:rPr>
          <w:rFonts w:ascii="Times New Roman" w:eastAsia="Times New Roman" w:hAnsi="Times New Roman" w:cs="Times New Roman"/>
          <w:sz w:val="24"/>
          <w:szCs w:val="24"/>
          <w:lang w:eastAsia="fi-FI"/>
        </w:rPr>
        <w:t xml:space="preserve"> </w:t>
      </w:r>
    </w:p>
    <w:p w14:paraId="6F3BBFCB" w14:textId="57E5047C" w:rsidR="00D404FA" w:rsidRDefault="00D404FA" w:rsidP="00D404FA">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Yhdistysten rooli kaupunkimme palveluntuotantoverkostossa on merkittävä. </w:t>
      </w:r>
      <w:r w:rsidR="00F15E8E">
        <w:rPr>
          <w:rFonts w:ascii="Times New Roman" w:eastAsia="Times New Roman" w:hAnsi="Times New Roman" w:cs="Times New Roman"/>
          <w:sz w:val="24"/>
          <w:szCs w:val="24"/>
          <w:lang w:eastAsia="fi-FI"/>
        </w:rPr>
        <w:t>Edellä lueteltujen, y</w:t>
      </w:r>
      <w:r>
        <w:rPr>
          <w:rFonts w:ascii="Times New Roman" w:eastAsia="Times New Roman" w:hAnsi="Times New Roman" w:cs="Times New Roman"/>
          <w:sz w:val="24"/>
          <w:szCs w:val="24"/>
          <w:lang w:eastAsia="fi-FI"/>
        </w:rPr>
        <w:t>hdisty</w:t>
      </w:r>
      <w:r w:rsidR="00F15E8E">
        <w:rPr>
          <w:rFonts w:ascii="Times New Roman" w:eastAsia="Times New Roman" w:hAnsi="Times New Roman" w:cs="Times New Roman"/>
          <w:sz w:val="24"/>
          <w:szCs w:val="24"/>
          <w:lang w:eastAsia="fi-FI"/>
        </w:rPr>
        <w:t xml:space="preserve">ksille suunnattavien </w:t>
      </w:r>
      <w:r w:rsidR="00D8597A">
        <w:rPr>
          <w:rFonts w:ascii="Times New Roman" w:eastAsia="Times New Roman" w:hAnsi="Times New Roman" w:cs="Times New Roman"/>
          <w:sz w:val="24"/>
          <w:szCs w:val="24"/>
          <w:lang w:eastAsia="fi-FI"/>
        </w:rPr>
        <w:t xml:space="preserve">avustusten </w:t>
      </w:r>
      <w:r w:rsidR="00D8597A" w:rsidRPr="00D8597A">
        <w:rPr>
          <w:rFonts w:ascii="Times New Roman" w:eastAsia="Times New Roman" w:hAnsi="Times New Roman" w:cs="Times New Roman"/>
          <w:b/>
          <w:bCs/>
          <w:sz w:val="24"/>
          <w:szCs w:val="24"/>
          <w:lang w:eastAsia="fi-FI"/>
        </w:rPr>
        <w:t>määräraha</w:t>
      </w:r>
      <w:r w:rsidR="00F15E8E" w:rsidRPr="00D8597A">
        <w:rPr>
          <w:rFonts w:ascii="Times New Roman" w:eastAsia="Times New Roman" w:hAnsi="Times New Roman" w:cs="Times New Roman"/>
          <w:b/>
          <w:bCs/>
          <w:sz w:val="24"/>
          <w:szCs w:val="24"/>
          <w:lang w:eastAsia="fi-FI"/>
        </w:rPr>
        <w:t xml:space="preserve"> </w:t>
      </w:r>
      <w:r w:rsidRPr="00D8597A">
        <w:rPr>
          <w:rFonts w:ascii="Times New Roman" w:eastAsia="Times New Roman" w:hAnsi="Times New Roman" w:cs="Times New Roman"/>
          <w:b/>
          <w:bCs/>
          <w:sz w:val="24"/>
          <w:szCs w:val="24"/>
          <w:lang w:eastAsia="fi-FI"/>
        </w:rPr>
        <w:t xml:space="preserve">on kuitenkin </w:t>
      </w:r>
      <w:r w:rsidR="00F15E8E" w:rsidRPr="00D8597A">
        <w:rPr>
          <w:rFonts w:ascii="Times New Roman" w:eastAsia="Times New Roman" w:hAnsi="Times New Roman" w:cs="Times New Roman"/>
          <w:b/>
          <w:bCs/>
          <w:sz w:val="24"/>
          <w:szCs w:val="24"/>
          <w:lang w:eastAsia="fi-FI"/>
        </w:rPr>
        <w:t>pienentynyt</w:t>
      </w:r>
      <w:r>
        <w:rPr>
          <w:rFonts w:ascii="Times New Roman" w:eastAsia="Times New Roman" w:hAnsi="Times New Roman" w:cs="Times New Roman"/>
          <w:sz w:val="24"/>
          <w:szCs w:val="24"/>
          <w:lang w:eastAsia="fi-FI"/>
        </w:rPr>
        <w:t xml:space="preserve"> viimeisen viiden vuoden aikana</w:t>
      </w:r>
      <w:r w:rsidR="00D8597A">
        <w:rPr>
          <w:rFonts w:ascii="Times New Roman" w:eastAsia="Times New Roman" w:hAnsi="Times New Roman" w:cs="Times New Roman"/>
          <w:sz w:val="24"/>
          <w:szCs w:val="24"/>
          <w:lang w:eastAsia="fi-FI"/>
        </w:rPr>
        <w:t xml:space="preserve"> kaupungissamme</w:t>
      </w:r>
      <w:r w:rsidR="00F15E8E">
        <w:rPr>
          <w:rFonts w:ascii="Times New Roman" w:eastAsia="Times New Roman" w:hAnsi="Times New Roman" w:cs="Times New Roman"/>
          <w:sz w:val="24"/>
          <w:szCs w:val="24"/>
          <w:lang w:eastAsia="fi-FI"/>
        </w:rPr>
        <w:t>. L</w:t>
      </w:r>
      <w:r>
        <w:rPr>
          <w:rFonts w:ascii="Times New Roman" w:eastAsia="Times New Roman" w:hAnsi="Times New Roman" w:cs="Times New Roman"/>
          <w:sz w:val="24"/>
          <w:szCs w:val="24"/>
          <w:lang w:eastAsia="fi-FI"/>
        </w:rPr>
        <w:t xml:space="preserve">iikuntayhdistysten kohdalla </w:t>
      </w:r>
      <w:r w:rsidR="00F15E8E">
        <w:rPr>
          <w:rFonts w:ascii="Times New Roman" w:eastAsia="Times New Roman" w:hAnsi="Times New Roman" w:cs="Times New Roman"/>
          <w:sz w:val="24"/>
          <w:szCs w:val="24"/>
          <w:lang w:eastAsia="fi-FI"/>
        </w:rPr>
        <w:t xml:space="preserve">pienentyminen on ollut </w:t>
      </w:r>
      <w:r>
        <w:rPr>
          <w:rFonts w:ascii="Times New Roman" w:eastAsia="Times New Roman" w:hAnsi="Times New Roman" w:cs="Times New Roman"/>
          <w:sz w:val="24"/>
          <w:szCs w:val="24"/>
          <w:lang w:eastAsia="fi-FI"/>
        </w:rPr>
        <w:t>merkittä</w:t>
      </w:r>
      <w:r w:rsidR="00F15E8E">
        <w:rPr>
          <w:rFonts w:ascii="Times New Roman" w:eastAsia="Times New Roman" w:hAnsi="Times New Roman" w:cs="Times New Roman"/>
          <w:sz w:val="24"/>
          <w:szCs w:val="24"/>
          <w:lang w:eastAsia="fi-FI"/>
        </w:rPr>
        <w:t>vä.</w:t>
      </w:r>
      <w:r>
        <w:rPr>
          <w:rFonts w:ascii="Times New Roman" w:eastAsia="Times New Roman" w:hAnsi="Times New Roman" w:cs="Times New Roman"/>
          <w:sz w:val="24"/>
          <w:szCs w:val="24"/>
          <w:lang w:eastAsia="fi-FI"/>
        </w:rPr>
        <w:t xml:space="preserve"> </w:t>
      </w:r>
    </w:p>
    <w:p w14:paraId="36D0E0AD" w14:textId="3BF2745A" w:rsidR="00D8597A" w:rsidRDefault="00D404FA" w:rsidP="00D404FA">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Vaasan kaupungin strategiassa </w:t>
      </w:r>
      <w:r w:rsidR="00F15E8E">
        <w:rPr>
          <w:rFonts w:ascii="Times New Roman" w:eastAsia="Times New Roman" w:hAnsi="Times New Roman" w:cs="Times New Roman"/>
          <w:sz w:val="24"/>
          <w:szCs w:val="24"/>
          <w:lang w:eastAsia="fi-FI"/>
        </w:rPr>
        <w:t xml:space="preserve">nostetaan liitteen mukaisesti kärkikohteiksi resurssit ja osaaminen -osiossa </w:t>
      </w:r>
      <w:r w:rsidR="00F15E8E" w:rsidRPr="00D8597A">
        <w:rPr>
          <w:rFonts w:ascii="Times New Roman" w:eastAsia="Times New Roman" w:hAnsi="Times New Roman" w:cs="Times New Roman"/>
          <w:i/>
          <w:iCs/>
          <w:sz w:val="24"/>
          <w:szCs w:val="24"/>
          <w:lang w:eastAsia="fi-FI"/>
        </w:rPr>
        <w:t>”vapaa-ajan ja kulttuurin mahdollisuudet”</w:t>
      </w:r>
      <w:r w:rsidR="00F15E8E">
        <w:rPr>
          <w:rFonts w:ascii="Times New Roman" w:eastAsia="Times New Roman" w:hAnsi="Times New Roman" w:cs="Times New Roman"/>
          <w:sz w:val="24"/>
          <w:szCs w:val="24"/>
          <w:lang w:eastAsia="fi-FI"/>
        </w:rPr>
        <w:t xml:space="preserve"> sekä </w:t>
      </w:r>
      <w:r w:rsidR="00F15E8E" w:rsidRPr="00D8597A">
        <w:rPr>
          <w:rFonts w:ascii="Times New Roman" w:eastAsia="Times New Roman" w:hAnsi="Times New Roman" w:cs="Times New Roman"/>
          <w:i/>
          <w:iCs/>
          <w:sz w:val="24"/>
          <w:szCs w:val="24"/>
          <w:lang w:eastAsia="fi-FI"/>
        </w:rPr>
        <w:t>”proaktiiviset järjestöt”.</w:t>
      </w:r>
      <w:r w:rsidR="00F15E8E">
        <w:rPr>
          <w:rFonts w:ascii="Times New Roman" w:eastAsia="Times New Roman" w:hAnsi="Times New Roman" w:cs="Times New Roman"/>
          <w:sz w:val="24"/>
          <w:szCs w:val="24"/>
          <w:lang w:eastAsia="fi-FI"/>
        </w:rPr>
        <w:t xml:space="preserve"> Vaasan kaupungin tulee pohjata päätöksentekonsa yhteisesti päätettyyn strategiaan, jossa kaupungin kulttuuri- ja liikuntayhdistykset ovat strategian kärkikohteina. </w:t>
      </w:r>
    </w:p>
    <w:p w14:paraId="167FFC74" w14:textId="5D29A6D1" w:rsidR="00D8597A" w:rsidRPr="00D404FA" w:rsidRDefault="00D8597A" w:rsidP="00D404FA">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Valloillaan oleva koronaepidemia on iskenyt myös voimakkaasti kaupunkimme alueella toimiviin yhdistyksiin kulttuurin ja liikunnan saralla. Useimpien yhdistysten ainoa vuosittainen tuki toiminnalle on Vaasan kaupungin myöntämä avustus. Kaupunki onkin merkittävä kolmannen sektorin rahoittaja Vaasassa.</w:t>
      </w:r>
    </w:p>
    <w:p w14:paraId="6941546C" w14:textId="7546E600" w:rsidR="00CF4461" w:rsidRPr="003A198A" w:rsidRDefault="004C1F5C" w:rsidP="00CF4461">
      <w:pPr>
        <w:pStyle w:val="NormaaliWWW"/>
        <w:rPr>
          <w:rFonts w:asciiTheme="majorHAnsi" w:hAnsiTheme="majorHAnsi" w:cstheme="majorHAnsi"/>
          <w:b/>
        </w:rPr>
      </w:pPr>
      <w:r w:rsidRPr="003A198A">
        <w:rPr>
          <w:rFonts w:asciiTheme="majorHAnsi" w:hAnsiTheme="majorHAnsi" w:cstheme="majorHAnsi"/>
          <w:b/>
        </w:rPr>
        <w:t xml:space="preserve">Aloitteen hyväksyessään Vaasan kaupunki </w:t>
      </w:r>
      <w:r w:rsidR="00D404FA">
        <w:rPr>
          <w:rFonts w:asciiTheme="majorHAnsi" w:hAnsiTheme="majorHAnsi" w:cstheme="majorHAnsi"/>
          <w:b/>
        </w:rPr>
        <w:t>selvittää kaupungin alueella toimivien kulttuuri- ja liikuntayhdistyksien menetettyjen maksutuottojen</w:t>
      </w:r>
      <w:r w:rsidR="00F15E8E">
        <w:rPr>
          <w:rFonts w:asciiTheme="majorHAnsi" w:hAnsiTheme="majorHAnsi" w:cstheme="majorHAnsi"/>
          <w:b/>
        </w:rPr>
        <w:t xml:space="preserve"> sekä muiden tuottojen</w:t>
      </w:r>
      <w:r w:rsidR="00D404FA">
        <w:rPr>
          <w:rFonts w:asciiTheme="majorHAnsi" w:hAnsiTheme="majorHAnsi" w:cstheme="majorHAnsi"/>
          <w:b/>
        </w:rPr>
        <w:t xml:space="preserve"> määrän koronaviruksesta johtuen. Selvityksen pohjalta tehdään esitys mahdollisesta määrärahan kohdentamisesta yhdistysten </w:t>
      </w:r>
      <w:r w:rsidR="00D8597A">
        <w:rPr>
          <w:rFonts w:asciiTheme="majorHAnsi" w:hAnsiTheme="majorHAnsi" w:cstheme="majorHAnsi"/>
          <w:b/>
        </w:rPr>
        <w:t>avustamiseksi ja menetettyjen maksutuottojen paikkaamiseksi</w:t>
      </w:r>
      <w:r w:rsidR="00F15E8E">
        <w:rPr>
          <w:rFonts w:asciiTheme="majorHAnsi" w:hAnsiTheme="majorHAnsi" w:cstheme="majorHAnsi"/>
          <w:b/>
        </w:rPr>
        <w:t xml:space="preserve"> mahdollisimman nopealla aikataululla</w:t>
      </w:r>
      <w:r w:rsidR="00D404FA">
        <w:rPr>
          <w:rFonts w:asciiTheme="majorHAnsi" w:hAnsiTheme="majorHAnsi" w:cstheme="majorHAnsi"/>
          <w:b/>
        </w:rPr>
        <w:t xml:space="preserve">. </w:t>
      </w:r>
      <w:r w:rsidR="00F15E8E">
        <w:rPr>
          <w:rFonts w:asciiTheme="majorHAnsi" w:hAnsiTheme="majorHAnsi" w:cstheme="majorHAnsi"/>
          <w:b/>
        </w:rPr>
        <w:t>Samalla selvitetään mahdollisuus nostaa vuosittaista yhdistyksille varattua avustusmäärärahaa merkittävästi tulevien vuosien, jo vuoden 2021 budjettiin.</w:t>
      </w:r>
    </w:p>
    <w:p w14:paraId="0A509099" w14:textId="47DAB9E2" w:rsidR="00D66DBE" w:rsidRPr="003A198A" w:rsidRDefault="00CC1E62" w:rsidP="00D0549A">
      <w:pPr>
        <w:spacing w:line="240" w:lineRule="auto"/>
        <w:rPr>
          <w:rFonts w:asciiTheme="majorHAnsi" w:hAnsiTheme="majorHAnsi" w:cstheme="majorHAnsi"/>
          <w:b/>
          <w:color w:val="000000" w:themeColor="text1"/>
          <w:sz w:val="24"/>
          <w:szCs w:val="24"/>
        </w:rPr>
      </w:pPr>
      <w:r w:rsidRPr="003A198A">
        <w:rPr>
          <w:rFonts w:asciiTheme="majorHAnsi" w:hAnsiTheme="majorHAnsi" w:cstheme="majorHAnsi"/>
          <w:b/>
          <w:color w:val="000000" w:themeColor="text1"/>
          <w:sz w:val="24"/>
          <w:szCs w:val="24"/>
        </w:rPr>
        <w:t xml:space="preserve">Vaasassa </w:t>
      </w:r>
      <w:r w:rsidR="00D404FA">
        <w:rPr>
          <w:rFonts w:asciiTheme="majorHAnsi" w:hAnsiTheme="majorHAnsi" w:cstheme="majorHAnsi"/>
          <w:b/>
          <w:color w:val="000000" w:themeColor="text1"/>
          <w:sz w:val="24"/>
          <w:szCs w:val="24"/>
        </w:rPr>
        <w:t>30.</w:t>
      </w:r>
      <w:r w:rsidR="00620320">
        <w:rPr>
          <w:rFonts w:asciiTheme="majorHAnsi" w:hAnsiTheme="majorHAnsi" w:cstheme="majorHAnsi"/>
          <w:b/>
          <w:color w:val="000000" w:themeColor="text1"/>
          <w:sz w:val="24"/>
          <w:szCs w:val="24"/>
        </w:rPr>
        <w:t>5.2020</w:t>
      </w:r>
    </w:p>
    <w:p w14:paraId="4FC7FD7F" w14:textId="77777777" w:rsidR="00D66DBE" w:rsidRPr="000426FD" w:rsidRDefault="00D66DBE" w:rsidP="00D0549A">
      <w:pPr>
        <w:spacing w:line="240" w:lineRule="auto"/>
        <w:rPr>
          <w:rFonts w:cs="Times New Roman"/>
          <w:b/>
          <w:color w:val="000000" w:themeColor="text1"/>
        </w:rPr>
      </w:pPr>
    </w:p>
    <w:p w14:paraId="4654C8A7" w14:textId="77777777" w:rsidR="00D66DBE" w:rsidRPr="000426FD" w:rsidRDefault="00D66DBE" w:rsidP="00D0549A">
      <w:pPr>
        <w:spacing w:line="240" w:lineRule="auto"/>
        <w:rPr>
          <w:rFonts w:cs="Times New Roman"/>
          <w:b/>
          <w:color w:val="000000" w:themeColor="text1"/>
        </w:rPr>
      </w:pPr>
      <w:r w:rsidRPr="000426FD">
        <w:rPr>
          <w:rFonts w:cs="Times New Roman"/>
          <w:b/>
          <w:color w:val="000000" w:themeColor="text1"/>
        </w:rPr>
        <w:t>__________________________</w:t>
      </w:r>
    </w:p>
    <w:p w14:paraId="3DA28E80" w14:textId="77777777" w:rsidR="00CF4461" w:rsidRDefault="00D66DBE" w:rsidP="00D0549A">
      <w:pPr>
        <w:spacing w:line="240" w:lineRule="auto"/>
        <w:rPr>
          <w:rFonts w:cs="Times New Roman"/>
          <w:b/>
          <w:color w:val="000000" w:themeColor="text1"/>
        </w:rPr>
      </w:pPr>
      <w:r w:rsidRPr="000426FD">
        <w:rPr>
          <w:rFonts w:cs="Times New Roman"/>
          <w:b/>
          <w:color w:val="000000" w:themeColor="text1"/>
        </w:rPr>
        <w:t>Tommi Mäki</w:t>
      </w:r>
      <w:r w:rsidR="00D0549A" w:rsidRPr="000426FD">
        <w:rPr>
          <w:rFonts w:cs="Times New Roman"/>
          <w:b/>
          <w:color w:val="000000" w:themeColor="text1"/>
        </w:rPr>
        <w:t>, kaupunginvaltuutettu (KOK)</w:t>
      </w:r>
    </w:p>
    <w:p w14:paraId="2041AA8E" w14:textId="42640F83" w:rsidR="00BC240E" w:rsidRDefault="00BC240E" w:rsidP="00D0549A">
      <w:pPr>
        <w:spacing w:line="240" w:lineRule="auto"/>
        <w:rPr>
          <w:rFonts w:cs="Times New Roman"/>
          <w:b/>
          <w:color w:val="000000" w:themeColor="text1"/>
        </w:rPr>
      </w:pPr>
      <w:r>
        <w:rPr>
          <w:rFonts w:cs="Times New Roman"/>
          <w:b/>
          <w:color w:val="000000" w:themeColor="text1"/>
        </w:rPr>
        <w:t>Kulttuuri- ja liikuntalautakunnan varapuheenjohtaja</w:t>
      </w:r>
    </w:p>
    <w:p w14:paraId="13B3EE48" w14:textId="78C903E3" w:rsidR="00D404FA" w:rsidRDefault="00D404FA" w:rsidP="00D0549A">
      <w:pPr>
        <w:spacing w:line="240" w:lineRule="auto"/>
        <w:rPr>
          <w:rFonts w:cs="Times New Roman"/>
          <w:b/>
          <w:color w:val="000000" w:themeColor="text1"/>
        </w:rPr>
      </w:pPr>
    </w:p>
    <w:p w14:paraId="52A72375" w14:textId="7108336A" w:rsidR="00D404FA" w:rsidRDefault="00D404FA" w:rsidP="00D0549A">
      <w:pPr>
        <w:spacing w:line="240" w:lineRule="auto"/>
        <w:rPr>
          <w:rFonts w:cs="Times New Roman"/>
          <w:b/>
          <w:color w:val="000000" w:themeColor="text1"/>
        </w:rPr>
      </w:pPr>
    </w:p>
    <w:p w14:paraId="62A969A2" w14:textId="18465D12" w:rsidR="00D404FA" w:rsidRDefault="00D404FA" w:rsidP="00D0549A">
      <w:pPr>
        <w:spacing w:line="240" w:lineRule="auto"/>
        <w:rPr>
          <w:rFonts w:cs="Times New Roman"/>
          <w:b/>
          <w:color w:val="000000" w:themeColor="text1"/>
        </w:rPr>
      </w:pPr>
    </w:p>
    <w:p w14:paraId="5E6D409F" w14:textId="2054FFBC" w:rsidR="00D404FA" w:rsidRDefault="00D404FA" w:rsidP="00D0549A">
      <w:pPr>
        <w:spacing w:line="240" w:lineRule="auto"/>
        <w:rPr>
          <w:rFonts w:cs="Times New Roman"/>
          <w:b/>
          <w:color w:val="000000" w:themeColor="text1"/>
        </w:rPr>
      </w:pPr>
    </w:p>
    <w:p w14:paraId="77E39F51" w14:textId="7263E653" w:rsidR="00D404FA" w:rsidRDefault="00D404FA" w:rsidP="00D0549A">
      <w:pPr>
        <w:spacing w:line="240" w:lineRule="auto"/>
        <w:rPr>
          <w:rFonts w:cs="Times New Roman"/>
          <w:b/>
          <w:color w:val="000000" w:themeColor="text1"/>
        </w:rPr>
      </w:pPr>
    </w:p>
    <w:p w14:paraId="7D8800C0" w14:textId="6591B6AA" w:rsidR="00D404FA" w:rsidRDefault="00D404FA" w:rsidP="00D0549A">
      <w:pPr>
        <w:spacing w:line="240" w:lineRule="auto"/>
        <w:rPr>
          <w:rFonts w:cs="Times New Roman"/>
          <w:b/>
          <w:color w:val="000000" w:themeColor="text1"/>
        </w:rPr>
      </w:pPr>
    </w:p>
    <w:p w14:paraId="22198DC6" w14:textId="49609BA1" w:rsidR="00D404FA" w:rsidRDefault="00D404FA" w:rsidP="00D0549A">
      <w:pPr>
        <w:spacing w:line="240" w:lineRule="auto"/>
        <w:rPr>
          <w:rFonts w:cs="Times New Roman"/>
          <w:b/>
          <w:color w:val="000000" w:themeColor="text1"/>
        </w:rPr>
      </w:pPr>
    </w:p>
    <w:p w14:paraId="1A3F39E5" w14:textId="069CC7D5" w:rsidR="00D404FA" w:rsidRDefault="00D404FA" w:rsidP="00D0549A">
      <w:pPr>
        <w:spacing w:line="240" w:lineRule="auto"/>
        <w:rPr>
          <w:rFonts w:cs="Times New Roman"/>
          <w:b/>
          <w:color w:val="000000" w:themeColor="text1"/>
        </w:rPr>
      </w:pPr>
    </w:p>
    <w:p w14:paraId="47AAEE5A" w14:textId="0386C07A" w:rsidR="00D404FA" w:rsidRDefault="00D404FA" w:rsidP="00D0549A">
      <w:pPr>
        <w:spacing w:line="240" w:lineRule="auto"/>
        <w:rPr>
          <w:rFonts w:cs="Times New Roman"/>
          <w:b/>
          <w:color w:val="000000" w:themeColor="text1"/>
        </w:rPr>
      </w:pPr>
    </w:p>
    <w:p w14:paraId="6392AA43" w14:textId="0C9AB10C" w:rsidR="00D404FA" w:rsidRDefault="00D404FA" w:rsidP="00D0549A">
      <w:pPr>
        <w:spacing w:line="240" w:lineRule="auto"/>
        <w:rPr>
          <w:rFonts w:cs="Times New Roman"/>
          <w:b/>
          <w:color w:val="000000" w:themeColor="text1"/>
        </w:rPr>
      </w:pPr>
    </w:p>
    <w:p w14:paraId="2586D1A2" w14:textId="4024F723" w:rsidR="00D404FA" w:rsidRDefault="00D404FA" w:rsidP="00D0549A">
      <w:pPr>
        <w:spacing w:line="240" w:lineRule="auto"/>
        <w:rPr>
          <w:rFonts w:cs="Times New Roman"/>
          <w:b/>
          <w:color w:val="000000" w:themeColor="text1"/>
        </w:rPr>
      </w:pPr>
    </w:p>
    <w:p w14:paraId="6529D7E6" w14:textId="114C78C3" w:rsidR="00D404FA" w:rsidRDefault="00D404FA" w:rsidP="00D0549A">
      <w:pPr>
        <w:spacing w:line="240" w:lineRule="auto"/>
        <w:rPr>
          <w:rFonts w:cs="Times New Roman"/>
          <w:b/>
          <w:color w:val="000000" w:themeColor="text1"/>
        </w:rPr>
      </w:pPr>
    </w:p>
    <w:p w14:paraId="3DC17B06" w14:textId="01FA0EF1" w:rsidR="00D404FA" w:rsidRDefault="00D404FA" w:rsidP="00D0549A">
      <w:pPr>
        <w:spacing w:line="240" w:lineRule="auto"/>
        <w:rPr>
          <w:rFonts w:cs="Times New Roman"/>
          <w:b/>
          <w:color w:val="000000" w:themeColor="text1"/>
        </w:rPr>
      </w:pPr>
      <w:r>
        <w:rPr>
          <w:rFonts w:cs="Times New Roman"/>
          <w:b/>
          <w:noProof/>
          <w:color w:val="000000" w:themeColor="text1"/>
          <w:lang w:eastAsia="fi-FI"/>
        </w:rPr>
        <w:drawing>
          <wp:inline distT="0" distB="0" distL="0" distR="0" wp14:anchorId="3F7A942A" wp14:editId="12329D12">
            <wp:extent cx="6096000" cy="35052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505200"/>
                    </a:xfrm>
                    <a:prstGeom prst="rect">
                      <a:avLst/>
                    </a:prstGeom>
                    <a:noFill/>
                    <a:ln>
                      <a:noFill/>
                    </a:ln>
                  </pic:spPr>
                </pic:pic>
              </a:graphicData>
            </a:graphic>
          </wp:inline>
        </w:drawing>
      </w:r>
    </w:p>
    <w:p w14:paraId="711BE53A" w14:textId="4C12F1E1" w:rsidR="00D404FA" w:rsidRDefault="00D404FA" w:rsidP="00D0549A">
      <w:pPr>
        <w:spacing w:line="240" w:lineRule="auto"/>
        <w:rPr>
          <w:rFonts w:cs="Times New Roman"/>
          <w:b/>
          <w:color w:val="000000" w:themeColor="text1"/>
        </w:rPr>
      </w:pPr>
    </w:p>
    <w:p w14:paraId="0DD63330" w14:textId="295CBF3A" w:rsidR="00D404FA" w:rsidRDefault="00F15E8E" w:rsidP="00D0549A">
      <w:pPr>
        <w:spacing w:line="240" w:lineRule="auto"/>
        <w:rPr>
          <w:rFonts w:cs="Times New Roman"/>
          <w:b/>
          <w:color w:val="000000" w:themeColor="text1"/>
        </w:rPr>
      </w:pPr>
      <w:r>
        <w:rPr>
          <w:rFonts w:cs="Times New Roman"/>
          <w:b/>
          <w:noProof/>
          <w:color w:val="000000" w:themeColor="text1"/>
          <w:lang w:eastAsia="fi-FI"/>
        </w:rPr>
        <w:lastRenderedPageBreak/>
        <w:drawing>
          <wp:inline distT="0" distB="0" distL="0" distR="0" wp14:anchorId="19AA6282" wp14:editId="63AAC537">
            <wp:extent cx="6118860" cy="355092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3550920"/>
                    </a:xfrm>
                    <a:prstGeom prst="rect">
                      <a:avLst/>
                    </a:prstGeom>
                    <a:noFill/>
                    <a:ln>
                      <a:noFill/>
                    </a:ln>
                  </pic:spPr>
                </pic:pic>
              </a:graphicData>
            </a:graphic>
          </wp:inline>
        </w:drawing>
      </w:r>
    </w:p>
    <w:sectPr w:rsidR="00D404FA">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CB66D" w14:textId="77777777" w:rsidR="0029167F" w:rsidRDefault="0029167F" w:rsidP="00047F6D">
      <w:pPr>
        <w:spacing w:after="0" w:line="240" w:lineRule="auto"/>
      </w:pPr>
      <w:r>
        <w:separator/>
      </w:r>
    </w:p>
  </w:endnote>
  <w:endnote w:type="continuationSeparator" w:id="0">
    <w:p w14:paraId="0D6C534B" w14:textId="77777777" w:rsidR="0029167F" w:rsidRDefault="0029167F" w:rsidP="0004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49E18" w14:textId="77777777" w:rsidR="0029167F" w:rsidRDefault="0029167F" w:rsidP="00047F6D">
      <w:pPr>
        <w:spacing w:after="0" w:line="240" w:lineRule="auto"/>
      </w:pPr>
      <w:r>
        <w:separator/>
      </w:r>
    </w:p>
  </w:footnote>
  <w:footnote w:type="continuationSeparator" w:id="0">
    <w:p w14:paraId="62245B50" w14:textId="77777777" w:rsidR="0029167F" w:rsidRDefault="0029167F" w:rsidP="0004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28C6" w14:textId="77777777" w:rsidR="00D0549A" w:rsidRDefault="00D0549A">
    <w:pPr>
      <w:pStyle w:val="Yltunniste"/>
      <w:rPr>
        <w:b/>
      </w:rPr>
    </w:pPr>
  </w:p>
  <w:p w14:paraId="2DA3EA1B" w14:textId="77777777" w:rsidR="000426FD" w:rsidRPr="000426FD" w:rsidRDefault="000426FD">
    <w:pPr>
      <w:pStyle w:val="Yltunniste"/>
      <w:rPr>
        <w:b/>
        <w:sz w:val="24"/>
        <w:szCs w:val="24"/>
      </w:rPr>
    </w:pPr>
  </w:p>
  <w:p w14:paraId="0458CDCD" w14:textId="77777777" w:rsidR="00047F6D" w:rsidRPr="000426FD" w:rsidRDefault="00047F6D">
    <w:pPr>
      <w:pStyle w:val="Yltunniste"/>
      <w:rPr>
        <w:b/>
        <w:sz w:val="24"/>
        <w:szCs w:val="24"/>
      </w:rPr>
    </w:pPr>
    <w:r w:rsidRPr="000426FD">
      <w:rPr>
        <w:b/>
        <w:sz w:val="24"/>
        <w:szCs w:val="24"/>
      </w:rPr>
      <w:t>VAASAN KAUPUNGINVALTUUSTO</w:t>
    </w:r>
  </w:p>
  <w:p w14:paraId="5DDBE998" w14:textId="77777777" w:rsidR="00047F6D" w:rsidRPr="000426FD" w:rsidRDefault="00047F6D">
    <w:pPr>
      <w:pStyle w:val="Yltunniste"/>
      <w:rPr>
        <w:b/>
        <w:sz w:val="24"/>
        <w:szCs w:val="24"/>
      </w:rPr>
    </w:pPr>
  </w:p>
  <w:p w14:paraId="589D47EE" w14:textId="7B5BD276" w:rsidR="00047F6D" w:rsidRPr="000426FD" w:rsidRDefault="00CC1E62">
    <w:pPr>
      <w:pStyle w:val="Yltunniste"/>
      <w:rPr>
        <w:b/>
        <w:sz w:val="24"/>
        <w:szCs w:val="24"/>
      </w:rPr>
    </w:pPr>
    <w:r w:rsidRPr="000426FD">
      <w:rPr>
        <w:b/>
        <w:sz w:val="24"/>
        <w:szCs w:val="24"/>
      </w:rPr>
      <w:t xml:space="preserve">Aloite </w:t>
    </w:r>
    <w:r w:rsidR="00620320">
      <w:rPr>
        <w:b/>
        <w:sz w:val="24"/>
        <w:szCs w:val="24"/>
      </w:rPr>
      <w:t>30.5</w:t>
    </w:r>
    <w:r w:rsidR="00D404FA">
      <w:rPr>
        <w:b/>
        <w:sz w:val="24"/>
        <w:szCs w:val="24"/>
      </w:rPr>
      <w:t xml:space="preserve">.2020 </w:t>
    </w:r>
    <w:r w:rsidR="003A198A">
      <w:rPr>
        <w:b/>
        <w:sz w:val="24"/>
        <w:szCs w:val="24"/>
      </w:rPr>
      <w:t>/ valtuuston kokous</w:t>
    </w:r>
    <w:r w:rsidR="00047F6D" w:rsidRPr="000426FD">
      <w:rPr>
        <w:b/>
        <w:sz w:val="24"/>
        <w:szCs w:val="24"/>
      </w:rPr>
      <w:tab/>
    </w:r>
    <w:r w:rsidR="00047F6D" w:rsidRPr="000426FD">
      <w:rPr>
        <w:b/>
        <w:sz w:val="24"/>
        <w:szCs w:val="24"/>
      </w:rPr>
      <w:tab/>
      <w:t>ALOITE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92"/>
    <w:rsid w:val="00000393"/>
    <w:rsid w:val="00001B95"/>
    <w:rsid w:val="0001153B"/>
    <w:rsid w:val="00012742"/>
    <w:rsid w:val="0002033A"/>
    <w:rsid w:val="000245C6"/>
    <w:rsid w:val="00034282"/>
    <w:rsid w:val="00034FC9"/>
    <w:rsid w:val="00040FAC"/>
    <w:rsid w:val="00041BA9"/>
    <w:rsid w:val="00041EDC"/>
    <w:rsid w:val="000426FD"/>
    <w:rsid w:val="00043825"/>
    <w:rsid w:val="00043B26"/>
    <w:rsid w:val="0004400F"/>
    <w:rsid w:val="00047F6D"/>
    <w:rsid w:val="00061689"/>
    <w:rsid w:val="00062AC3"/>
    <w:rsid w:val="0006736B"/>
    <w:rsid w:val="000749C8"/>
    <w:rsid w:val="00075AF6"/>
    <w:rsid w:val="000811C1"/>
    <w:rsid w:val="0008151C"/>
    <w:rsid w:val="00087486"/>
    <w:rsid w:val="000877BE"/>
    <w:rsid w:val="0009047F"/>
    <w:rsid w:val="00090AE2"/>
    <w:rsid w:val="00092F23"/>
    <w:rsid w:val="000A483B"/>
    <w:rsid w:val="000A5F9A"/>
    <w:rsid w:val="000B01D9"/>
    <w:rsid w:val="000C0E06"/>
    <w:rsid w:val="000C37AF"/>
    <w:rsid w:val="000C5063"/>
    <w:rsid w:val="000E1330"/>
    <w:rsid w:val="000E1A21"/>
    <w:rsid w:val="000E78B0"/>
    <w:rsid w:val="000F1125"/>
    <w:rsid w:val="000F1381"/>
    <w:rsid w:val="000F58F6"/>
    <w:rsid w:val="0010211C"/>
    <w:rsid w:val="00104D71"/>
    <w:rsid w:val="001063F9"/>
    <w:rsid w:val="0011431D"/>
    <w:rsid w:val="0011478F"/>
    <w:rsid w:val="0012527E"/>
    <w:rsid w:val="00125A0B"/>
    <w:rsid w:val="00126243"/>
    <w:rsid w:val="001272DC"/>
    <w:rsid w:val="00133ACE"/>
    <w:rsid w:val="00140313"/>
    <w:rsid w:val="001417AF"/>
    <w:rsid w:val="0014360B"/>
    <w:rsid w:val="0014515A"/>
    <w:rsid w:val="0015076D"/>
    <w:rsid w:val="00151AD4"/>
    <w:rsid w:val="001538E9"/>
    <w:rsid w:val="00155B7B"/>
    <w:rsid w:val="00161917"/>
    <w:rsid w:val="00162E25"/>
    <w:rsid w:val="0016495C"/>
    <w:rsid w:val="00164AAC"/>
    <w:rsid w:val="00167F46"/>
    <w:rsid w:val="00175CDE"/>
    <w:rsid w:val="00177FA4"/>
    <w:rsid w:val="00182A7A"/>
    <w:rsid w:val="0018413D"/>
    <w:rsid w:val="00187679"/>
    <w:rsid w:val="001914FB"/>
    <w:rsid w:val="00191F52"/>
    <w:rsid w:val="00195978"/>
    <w:rsid w:val="001977DB"/>
    <w:rsid w:val="001A2843"/>
    <w:rsid w:val="001A340F"/>
    <w:rsid w:val="001A58DE"/>
    <w:rsid w:val="001A7F31"/>
    <w:rsid w:val="001A7F55"/>
    <w:rsid w:val="001B26AB"/>
    <w:rsid w:val="001B29AD"/>
    <w:rsid w:val="001C0292"/>
    <w:rsid w:val="001C3BCC"/>
    <w:rsid w:val="001C7A6D"/>
    <w:rsid w:val="001E343B"/>
    <w:rsid w:val="001E551B"/>
    <w:rsid w:val="001F2FBC"/>
    <w:rsid w:val="00200E97"/>
    <w:rsid w:val="00202072"/>
    <w:rsid w:val="00203D89"/>
    <w:rsid w:val="0020473D"/>
    <w:rsid w:val="00207009"/>
    <w:rsid w:val="0020796C"/>
    <w:rsid w:val="00210502"/>
    <w:rsid w:val="002172F1"/>
    <w:rsid w:val="00217381"/>
    <w:rsid w:val="00227AC6"/>
    <w:rsid w:val="0024251D"/>
    <w:rsid w:val="00242609"/>
    <w:rsid w:val="00243101"/>
    <w:rsid w:val="0024378B"/>
    <w:rsid w:val="00244277"/>
    <w:rsid w:val="0024622A"/>
    <w:rsid w:val="002512E5"/>
    <w:rsid w:val="00254A08"/>
    <w:rsid w:val="002563B6"/>
    <w:rsid w:val="002600AB"/>
    <w:rsid w:val="002640B6"/>
    <w:rsid w:val="002654CF"/>
    <w:rsid w:val="00265AE0"/>
    <w:rsid w:val="00265E79"/>
    <w:rsid w:val="002771A8"/>
    <w:rsid w:val="00283715"/>
    <w:rsid w:val="00283CF1"/>
    <w:rsid w:val="00285A28"/>
    <w:rsid w:val="0029167F"/>
    <w:rsid w:val="00291CCB"/>
    <w:rsid w:val="00294BAE"/>
    <w:rsid w:val="00296F25"/>
    <w:rsid w:val="002A17FE"/>
    <w:rsid w:val="002A5428"/>
    <w:rsid w:val="002A5472"/>
    <w:rsid w:val="002A5AA6"/>
    <w:rsid w:val="002B08F0"/>
    <w:rsid w:val="002B35CE"/>
    <w:rsid w:val="002B4EDC"/>
    <w:rsid w:val="002C6AE6"/>
    <w:rsid w:val="002D0A10"/>
    <w:rsid w:val="002D4221"/>
    <w:rsid w:val="002D5E0C"/>
    <w:rsid w:val="002D62AF"/>
    <w:rsid w:val="002D79FB"/>
    <w:rsid w:val="002E0264"/>
    <w:rsid w:val="002E06ED"/>
    <w:rsid w:val="002E0E5C"/>
    <w:rsid w:val="002E2855"/>
    <w:rsid w:val="002E68AA"/>
    <w:rsid w:val="002F02A4"/>
    <w:rsid w:val="002F115A"/>
    <w:rsid w:val="002F1DB4"/>
    <w:rsid w:val="002F4E54"/>
    <w:rsid w:val="00306E1A"/>
    <w:rsid w:val="00311369"/>
    <w:rsid w:val="00312455"/>
    <w:rsid w:val="0031403A"/>
    <w:rsid w:val="00314CF4"/>
    <w:rsid w:val="00315644"/>
    <w:rsid w:val="0031714F"/>
    <w:rsid w:val="003205D3"/>
    <w:rsid w:val="0032335F"/>
    <w:rsid w:val="00323545"/>
    <w:rsid w:val="00324278"/>
    <w:rsid w:val="00324621"/>
    <w:rsid w:val="00331B9F"/>
    <w:rsid w:val="00332F5A"/>
    <w:rsid w:val="00335627"/>
    <w:rsid w:val="00337BF8"/>
    <w:rsid w:val="003441F2"/>
    <w:rsid w:val="00346A7C"/>
    <w:rsid w:val="00350C63"/>
    <w:rsid w:val="00360500"/>
    <w:rsid w:val="00363C68"/>
    <w:rsid w:val="003662BC"/>
    <w:rsid w:val="003704B8"/>
    <w:rsid w:val="00374E69"/>
    <w:rsid w:val="00375B6F"/>
    <w:rsid w:val="00377593"/>
    <w:rsid w:val="003807EC"/>
    <w:rsid w:val="00382124"/>
    <w:rsid w:val="003856AF"/>
    <w:rsid w:val="00391B3A"/>
    <w:rsid w:val="003A198A"/>
    <w:rsid w:val="003B3ECF"/>
    <w:rsid w:val="003B4DAA"/>
    <w:rsid w:val="003C366F"/>
    <w:rsid w:val="003C4D02"/>
    <w:rsid w:val="003C6D86"/>
    <w:rsid w:val="003D00CE"/>
    <w:rsid w:val="003D1EAA"/>
    <w:rsid w:val="003D7CEF"/>
    <w:rsid w:val="003F64B7"/>
    <w:rsid w:val="00402C28"/>
    <w:rsid w:val="004030C4"/>
    <w:rsid w:val="00410556"/>
    <w:rsid w:val="00412557"/>
    <w:rsid w:val="00413B33"/>
    <w:rsid w:val="00413DB0"/>
    <w:rsid w:val="00414BD1"/>
    <w:rsid w:val="004168FE"/>
    <w:rsid w:val="00416B51"/>
    <w:rsid w:val="004177B0"/>
    <w:rsid w:val="00424B1A"/>
    <w:rsid w:val="0042763A"/>
    <w:rsid w:val="00432100"/>
    <w:rsid w:val="00435603"/>
    <w:rsid w:val="00435991"/>
    <w:rsid w:val="00441010"/>
    <w:rsid w:val="00441932"/>
    <w:rsid w:val="00442F6C"/>
    <w:rsid w:val="00443577"/>
    <w:rsid w:val="00446438"/>
    <w:rsid w:val="00453555"/>
    <w:rsid w:val="004574BB"/>
    <w:rsid w:val="00461AB3"/>
    <w:rsid w:val="00463798"/>
    <w:rsid w:val="00464A22"/>
    <w:rsid w:val="00464C68"/>
    <w:rsid w:val="00471097"/>
    <w:rsid w:val="00476195"/>
    <w:rsid w:val="00476FD7"/>
    <w:rsid w:val="00485A72"/>
    <w:rsid w:val="00493437"/>
    <w:rsid w:val="004939FC"/>
    <w:rsid w:val="004956BF"/>
    <w:rsid w:val="004964ED"/>
    <w:rsid w:val="004977DE"/>
    <w:rsid w:val="004A244E"/>
    <w:rsid w:val="004A2DBA"/>
    <w:rsid w:val="004A6551"/>
    <w:rsid w:val="004A732B"/>
    <w:rsid w:val="004B103F"/>
    <w:rsid w:val="004C03A3"/>
    <w:rsid w:val="004C1F5C"/>
    <w:rsid w:val="004C3EF1"/>
    <w:rsid w:val="004C7E58"/>
    <w:rsid w:val="004C7F69"/>
    <w:rsid w:val="004D0068"/>
    <w:rsid w:val="004D4970"/>
    <w:rsid w:val="004D561B"/>
    <w:rsid w:val="004D77A1"/>
    <w:rsid w:val="004E010C"/>
    <w:rsid w:val="004F0EA7"/>
    <w:rsid w:val="004F23AC"/>
    <w:rsid w:val="004F5346"/>
    <w:rsid w:val="004F6859"/>
    <w:rsid w:val="00500E9B"/>
    <w:rsid w:val="0050113E"/>
    <w:rsid w:val="00504AEE"/>
    <w:rsid w:val="00513C7A"/>
    <w:rsid w:val="00514BEE"/>
    <w:rsid w:val="005178F7"/>
    <w:rsid w:val="005214D0"/>
    <w:rsid w:val="005227AA"/>
    <w:rsid w:val="00525C50"/>
    <w:rsid w:val="00527A67"/>
    <w:rsid w:val="0053040A"/>
    <w:rsid w:val="00535586"/>
    <w:rsid w:val="005370BE"/>
    <w:rsid w:val="0054154E"/>
    <w:rsid w:val="005470D6"/>
    <w:rsid w:val="005507CA"/>
    <w:rsid w:val="00565067"/>
    <w:rsid w:val="005651A2"/>
    <w:rsid w:val="005659F3"/>
    <w:rsid w:val="00571AEC"/>
    <w:rsid w:val="005740D1"/>
    <w:rsid w:val="00574E6D"/>
    <w:rsid w:val="00576D99"/>
    <w:rsid w:val="005777BB"/>
    <w:rsid w:val="00577C73"/>
    <w:rsid w:val="00581519"/>
    <w:rsid w:val="00581782"/>
    <w:rsid w:val="00587435"/>
    <w:rsid w:val="00587833"/>
    <w:rsid w:val="005902F9"/>
    <w:rsid w:val="00597204"/>
    <w:rsid w:val="00597F4F"/>
    <w:rsid w:val="005A0796"/>
    <w:rsid w:val="005A1336"/>
    <w:rsid w:val="005A1A6F"/>
    <w:rsid w:val="005A70A9"/>
    <w:rsid w:val="005D2919"/>
    <w:rsid w:val="005D732E"/>
    <w:rsid w:val="005E1333"/>
    <w:rsid w:val="005E209B"/>
    <w:rsid w:val="005E3F84"/>
    <w:rsid w:val="005F04C2"/>
    <w:rsid w:val="005F319C"/>
    <w:rsid w:val="005F3B6F"/>
    <w:rsid w:val="005F4D63"/>
    <w:rsid w:val="00600555"/>
    <w:rsid w:val="00612A91"/>
    <w:rsid w:val="006131C9"/>
    <w:rsid w:val="00615D2A"/>
    <w:rsid w:val="00620320"/>
    <w:rsid w:val="00620A9F"/>
    <w:rsid w:val="00621F22"/>
    <w:rsid w:val="0062226B"/>
    <w:rsid w:val="00623FD6"/>
    <w:rsid w:val="0064070B"/>
    <w:rsid w:val="006410A7"/>
    <w:rsid w:val="00641ADB"/>
    <w:rsid w:val="0064788A"/>
    <w:rsid w:val="00655CA8"/>
    <w:rsid w:val="006605BE"/>
    <w:rsid w:val="00661DE0"/>
    <w:rsid w:val="00664A9C"/>
    <w:rsid w:val="006678B9"/>
    <w:rsid w:val="006703BF"/>
    <w:rsid w:val="006705B0"/>
    <w:rsid w:val="006742C9"/>
    <w:rsid w:val="006753BB"/>
    <w:rsid w:val="0068038B"/>
    <w:rsid w:val="006808BF"/>
    <w:rsid w:val="00681CEB"/>
    <w:rsid w:val="00683770"/>
    <w:rsid w:val="00685BA3"/>
    <w:rsid w:val="00693A8C"/>
    <w:rsid w:val="00694A2B"/>
    <w:rsid w:val="00695F91"/>
    <w:rsid w:val="00696B5E"/>
    <w:rsid w:val="006972BA"/>
    <w:rsid w:val="006A2033"/>
    <w:rsid w:val="006A7B41"/>
    <w:rsid w:val="006B0546"/>
    <w:rsid w:val="006B6E74"/>
    <w:rsid w:val="006B75BB"/>
    <w:rsid w:val="006C0119"/>
    <w:rsid w:val="006C065E"/>
    <w:rsid w:val="006C11EE"/>
    <w:rsid w:val="006C383F"/>
    <w:rsid w:val="006C4B76"/>
    <w:rsid w:val="006C7F5A"/>
    <w:rsid w:val="006D0D43"/>
    <w:rsid w:val="006D18F1"/>
    <w:rsid w:val="006D5A4C"/>
    <w:rsid w:val="006D5CF2"/>
    <w:rsid w:val="006E13B3"/>
    <w:rsid w:val="006E4193"/>
    <w:rsid w:val="006E5311"/>
    <w:rsid w:val="006F0C76"/>
    <w:rsid w:val="006F0D9E"/>
    <w:rsid w:val="006F3370"/>
    <w:rsid w:val="007002D2"/>
    <w:rsid w:val="00701A68"/>
    <w:rsid w:val="007027C5"/>
    <w:rsid w:val="00702D24"/>
    <w:rsid w:val="00712E70"/>
    <w:rsid w:val="007131AF"/>
    <w:rsid w:val="00715601"/>
    <w:rsid w:val="00715DBF"/>
    <w:rsid w:val="007240BF"/>
    <w:rsid w:val="00730679"/>
    <w:rsid w:val="0073344B"/>
    <w:rsid w:val="00733FEE"/>
    <w:rsid w:val="00734E9E"/>
    <w:rsid w:val="00736C57"/>
    <w:rsid w:val="0074138D"/>
    <w:rsid w:val="00742C1E"/>
    <w:rsid w:val="0074320D"/>
    <w:rsid w:val="00744462"/>
    <w:rsid w:val="007501CE"/>
    <w:rsid w:val="0075086D"/>
    <w:rsid w:val="007522E0"/>
    <w:rsid w:val="00754E88"/>
    <w:rsid w:val="00755CED"/>
    <w:rsid w:val="007566EC"/>
    <w:rsid w:val="00760D52"/>
    <w:rsid w:val="00762102"/>
    <w:rsid w:val="007624DF"/>
    <w:rsid w:val="00765F1A"/>
    <w:rsid w:val="00774337"/>
    <w:rsid w:val="007748F9"/>
    <w:rsid w:val="0078710B"/>
    <w:rsid w:val="00791523"/>
    <w:rsid w:val="007A221C"/>
    <w:rsid w:val="007A3979"/>
    <w:rsid w:val="007A47C5"/>
    <w:rsid w:val="007B317B"/>
    <w:rsid w:val="007D2922"/>
    <w:rsid w:val="007D4063"/>
    <w:rsid w:val="007E1F58"/>
    <w:rsid w:val="007E24BD"/>
    <w:rsid w:val="007E64AD"/>
    <w:rsid w:val="007E76DD"/>
    <w:rsid w:val="007F0107"/>
    <w:rsid w:val="007F0966"/>
    <w:rsid w:val="007F113B"/>
    <w:rsid w:val="007F7096"/>
    <w:rsid w:val="007F7F7F"/>
    <w:rsid w:val="00803F02"/>
    <w:rsid w:val="008065C0"/>
    <w:rsid w:val="008066DA"/>
    <w:rsid w:val="00810DBB"/>
    <w:rsid w:val="008119F6"/>
    <w:rsid w:val="00812048"/>
    <w:rsid w:val="008150B0"/>
    <w:rsid w:val="008155D9"/>
    <w:rsid w:val="00815AE2"/>
    <w:rsid w:val="00816D23"/>
    <w:rsid w:val="0083070F"/>
    <w:rsid w:val="008422BE"/>
    <w:rsid w:val="008538C4"/>
    <w:rsid w:val="00854BF9"/>
    <w:rsid w:val="008574A7"/>
    <w:rsid w:val="008619FC"/>
    <w:rsid w:val="00861BC0"/>
    <w:rsid w:val="00862187"/>
    <w:rsid w:val="008658F4"/>
    <w:rsid w:val="008662A5"/>
    <w:rsid w:val="00870C1A"/>
    <w:rsid w:val="00883AAC"/>
    <w:rsid w:val="00883DBD"/>
    <w:rsid w:val="00893181"/>
    <w:rsid w:val="008A2F1D"/>
    <w:rsid w:val="008A4E71"/>
    <w:rsid w:val="008A7A5D"/>
    <w:rsid w:val="008B64AD"/>
    <w:rsid w:val="008C09D1"/>
    <w:rsid w:val="008C2555"/>
    <w:rsid w:val="008D03AD"/>
    <w:rsid w:val="008E5399"/>
    <w:rsid w:val="008E77CE"/>
    <w:rsid w:val="008F19D8"/>
    <w:rsid w:val="008F7A97"/>
    <w:rsid w:val="009014A9"/>
    <w:rsid w:val="00903641"/>
    <w:rsid w:val="00905674"/>
    <w:rsid w:val="00907969"/>
    <w:rsid w:val="009117AC"/>
    <w:rsid w:val="0091521B"/>
    <w:rsid w:val="0091682B"/>
    <w:rsid w:val="00921E31"/>
    <w:rsid w:val="00932D30"/>
    <w:rsid w:val="0093309D"/>
    <w:rsid w:val="0093418D"/>
    <w:rsid w:val="00934BBD"/>
    <w:rsid w:val="009418FA"/>
    <w:rsid w:val="00943C50"/>
    <w:rsid w:val="009468D5"/>
    <w:rsid w:val="0095247C"/>
    <w:rsid w:val="00952E7B"/>
    <w:rsid w:val="00957080"/>
    <w:rsid w:val="00971CB7"/>
    <w:rsid w:val="00982793"/>
    <w:rsid w:val="009848F1"/>
    <w:rsid w:val="00984A28"/>
    <w:rsid w:val="00987D69"/>
    <w:rsid w:val="00990E64"/>
    <w:rsid w:val="009934C1"/>
    <w:rsid w:val="009A46A0"/>
    <w:rsid w:val="009B422D"/>
    <w:rsid w:val="009B43FA"/>
    <w:rsid w:val="009C2F96"/>
    <w:rsid w:val="009C7B18"/>
    <w:rsid w:val="009D1741"/>
    <w:rsid w:val="009F1072"/>
    <w:rsid w:val="009F11B2"/>
    <w:rsid w:val="009F1704"/>
    <w:rsid w:val="009F2B33"/>
    <w:rsid w:val="009F2C95"/>
    <w:rsid w:val="009F3FAA"/>
    <w:rsid w:val="00A0051A"/>
    <w:rsid w:val="00A00F43"/>
    <w:rsid w:val="00A11C4F"/>
    <w:rsid w:val="00A15DF4"/>
    <w:rsid w:val="00A30D0B"/>
    <w:rsid w:val="00A367D1"/>
    <w:rsid w:val="00A377F6"/>
    <w:rsid w:val="00A432FB"/>
    <w:rsid w:val="00A44A3D"/>
    <w:rsid w:val="00A46CB6"/>
    <w:rsid w:val="00A54865"/>
    <w:rsid w:val="00A54DB0"/>
    <w:rsid w:val="00A574A1"/>
    <w:rsid w:val="00A716BC"/>
    <w:rsid w:val="00A74E54"/>
    <w:rsid w:val="00A7511F"/>
    <w:rsid w:val="00A909A6"/>
    <w:rsid w:val="00A94A93"/>
    <w:rsid w:val="00A95940"/>
    <w:rsid w:val="00AA41F9"/>
    <w:rsid w:val="00AA7155"/>
    <w:rsid w:val="00AC6590"/>
    <w:rsid w:val="00AC7610"/>
    <w:rsid w:val="00AC7CFC"/>
    <w:rsid w:val="00AD1099"/>
    <w:rsid w:val="00AD247A"/>
    <w:rsid w:val="00AD3C92"/>
    <w:rsid w:val="00AD71D0"/>
    <w:rsid w:val="00AE10EA"/>
    <w:rsid w:val="00AE19B2"/>
    <w:rsid w:val="00AE2F55"/>
    <w:rsid w:val="00AE4D7B"/>
    <w:rsid w:val="00AE7621"/>
    <w:rsid w:val="00AF1656"/>
    <w:rsid w:val="00AF1B05"/>
    <w:rsid w:val="00B01392"/>
    <w:rsid w:val="00B065CE"/>
    <w:rsid w:val="00B137A6"/>
    <w:rsid w:val="00B205C2"/>
    <w:rsid w:val="00B22DDA"/>
    <w:rsid w:val="00B23381"/>
    <w:rsid w:val="00B254E8"/>
    <w:rsid w:val="00B26E89"/>
    <w:rsid w:val="00B272CB"/>
    <w:rsid w:val="00B329EF"/>
    <w:rsid w:val="00B40775"/>
    <w:rsid w:val="00B40F47"/>
    <w:rsid w:val="00B42411"/>
    <w:rsid w:val="00B43F5D"/>
    <w:rsid w:val="00B45030"/>
    <w:rsid w:val="00B4621E"/>
    <w:rsid w:val="00B50949"/>
    <w:rsid w:val="00B532A5"/>
    <w:rsid w:val="00B53B6A"/>
    <w:rsid w:val="00B55FCF"/>
    <w:rsid w:val="00B61069"/>
    <w:rsid w:val="00B623B3"/>
    <w:rsid w:val="00B66050"/>
    <w:rsid w:val="00B70F96"/>
    <w:rsid w:val="00B723FF"/>
    <w:rsid w:val="00B73014"/>
    <w:rsid w:val="00B7566E"/>
    <w:rsid w:val="00B76B92"/>
    <w:rsid w:val="00B8510D"/>
    <w:rsid w:val="00B85D17"/>
    <w:rsid w:val="00B8793A"/>
    <w:rsid w:val="00B90567"/>
    <w:rsid w:val="00B94AC3"/>
    <w:rsid w:val="00B97836"/>
    <w:rsid w:val="00BB0307"/>
    <w:rsid w:val="00BB2865"/>
    <w:rsid w:val="00BB4775"/>
    <w:rsid w:val="00BC15F4"/>
    <w:rsid w:val="00BC240E"/>
    <w:rsid w:val="00BC2BB4"/>
    <w:rsid w:val="00BC314C"/>
    <w:rsid w:val="00BD3FDB"/>
    <w:rsid w:val="00BE0D8D"/>
    <w:rsid w:val="00BE133A"/>
    <w:rsid w:val="00BE6A54"/>
    <w:rsid w:val="00BF1D38"/>
    <w:rsid w:val="00BF561C"/>
    <w:rsid w:val="00BF60CA"/>
    <w:rsid w:val="00C00FF6"/>
    <w:rsid w:val="00C027D6"/>
    <w:rsid w:val="00C110B9"/>
    <w:rsid w:val="00C12688"/>
    <w:rsid w:val="00C1329D"/>
    <w:rsid w:val="00C17FA1"/>
    <w:rsid w:val="00C26E79"/>
    <w:rsid w:val="00C30960"/>
    <w:rsid w:val="00C30DC1"/>
    <w:rsid w:val="00C359B7"/>
    <w:rsid w:val="00C3639D"/>
    <w:rsid w:val="00C366AC"/>
    <w:rsid w:val="00C371B2"/>
    <w:rsid w:val="00C46286"/>
    <w:rsid w:val="00C528BC"/>
    <w:rsid w:val="00C52B3A"/>
    <w:rsid w:val="00C5312D"/>
    <w:rsid w:val="00C603B4"/>
    <w:rsid w:val="00C6045C"/>
    <w:rsid w:val="00C701A0"/>
    <w:rsid w:val="00C7151C"/>
    <w:rsid w:val="00C73A9A"/>
    <w:rsid w:val="00C81F4F"/>
    <w:rsid w:val="00C825C8"/>
    <w:rsid w:val="00C93A2C"/>
    <w:rsid w:val="00C93C05"/>
    <w:rsid w:val="00C95BDC"/>
    <w:rsid w:val="00C97FD1"/>
    <w:rsid w:val="00CA2CF1"/>
    <w:rsid w:val="00CB147D"/>
    <w:rsid w:val="00CB34AE"/>
    <w:rsid w:val="00CB37D6"/>
    <w:rsid w:val="00CB6F8D"/>
    <w:rsid w:val="00CC1E62"/>
    <w:rsid w:val="00CC4C4E"/>
    <w:rsid w:val="00CD6CC1"/>
    <w:rsid w:val="00CE2257"/>
    <w:rsid w:val="00CE650F"/>
    <w:rsid w:val="00CF15EF"/>
    <w:rsid w:val="00CF4461"/>
    <w:rsid w:val="00D01288"/>
    <w:rsid w:val="00D02653"/>
    <w:rsid w:val="00D02BD6"/>
    <w:rsid w:val="00D0549A"/>
    <w:rsid w:val="00D07AA2"/>
    <w:rsid w:val="00D125C5"/>
    <w:rsid w:val="00D1691E"/>
    <w:rsid w:val="00D16DE6"/>
    <w:rsid w:val="00D21DC8"/>
    <w:rsid w:val="00D22E03"/>
    <w:rsid w:val="00D2449F"/>
    <w:rsid w:val="00D33524"/>
    <w:rsid w:val="00D404FA"/>
    <w:rsid w:val="00D52D93"/>
    <w:rsid w:val="00D56096"/>
    <w:rsid w:val="00D57485"/>
    <w:rsid w:val="00D61843"/>
    <w:rsid w:val="00D6263A"/>
    <w:rsid w:val="00D651C1"/>
    <w:rsid w:val="00D66DBE"/>
    <w:rsid w:val="00D6774A"/>
    <w:rsid w:val="00D6780E"/>
    <w:rsid w:val="00D67E28"/>
    <w:rsid w:val="00D72A31"/>
    <w:rsid w:val="00D73D4A"/>
    <w:rsid w:val="00D753C4"/>
    <w:rsid w:val="00D7622F"/>
    <w:rsid w:val="00D7761D"/>
    <w:rsid w:val="00D835B2"/>
    <w:rsid w:val="00D8446A"/>
    <w:rsid w:val="00D85021"/>
    <w:rsid w:val="00D8597A"/>
    <w:rsid w:val="00D877B1"/>
    <w:rsid w:val="00D9118A"/>
    <w:rsid w:val="00D92F1E"/>
    <w:rsid w:val="00D94F83"/>
    <w:rsid w:val="00D96116"/>
    <w:rsid w:val="00DA175F"/>
    <w:rsid w:val="00DA257D"/>
    <w:rsid w:val="00DA25BD"/>
    <w:rsid w:val="00DA2EB2"/>
    <w:rsid w:val="00DB00FE"/>
    <w:rsid w:val="00DB2283"/>
    <w:rsid w:val="00DB234A"/>
    <w:rsid w:val="00DB2E7B"/>
    <w:rsid w:val="00DB7353"/>
    <w:rsid w:val="00DC140D"/>
    <w:rsid w:val="00DC33E0"/>
    <w:rsid w:val="00DC622E"/>
    <w:rsid w:val="00DD20D1"/>
    <w:rsid w:val="00DD2DBF"/>
    <w:rsid w:val="00DE4C5B"/>
    <w:rsid w:val="00DE71E0"/>
    <w:rsid w:val="00DF0895"/>
    <w:rsid w:val="00DF3DE6"/>
    <w:rsid w:val="00E027B4"/>
    <w:rsid w:val="00E029E1"/>
    <w:rsid w:val="00E138EF"/>
    <w:rsid w:val="00E1568C"/>
    <w:rsid w:val="00E16E7F"/>
    <w:rsid w:val="00E2100C"/>
    <w:rsid w:val="00E22BB4"/>
    <w:rsid w:val="00E24284"/>
    <w:rsid w:val="00E24E61"/>
    <w:rsid w:val="00E30202"/>
    <w:rsid w:val="00E31FA2"/>
    <w:rsid w:val="00E320D7"/>
    <w:rsid w:val="00E37256"/>
    <w:rsid w:val="00E41C1B"/>
    <w:rsid w:val="00E42894"/>
    <w:rsid w:val="00E51D6F"/>
    <w:rsid w:val="00E54E64"/>
    <w:rsid w:val="00E62190"/>
    <w:rsid w:val="00E679EF"/>
    <w:rsid w:val="00E7182E"/>
    <w:rsid w:val="00E75380"/>
    <w:rsid w:val="00E800A6"/>
    <w:rsid w:val="00E9106F"/>
    <w:rsid w:val="00E92F0E"/>
    <w:rsid w:val="00E9304C"/>
    <w:rsid w:val="00E953BD"/>
    <w:rsid w:val="00EA014F"/>
    <w:rsid w:val="00EA1C55"/>
    <w:rsid w:val="00EB240F"/>
    <w:rsid w:val="00EB2E98"/>
    <w:rsid w:val="00EB514F"/>
    <w:rsid w:val="00EB708C"/>
    <w:rsid w:val="00EC0229"/>
    <w:rsid w:val="00EC0721"/>
    <w:rsid w:val="00EC197D"/>
    <w:rsid w:val="00EC5A55"/>
    <w:rsid w:val="00ED47B8"/>
    <w:rsid w:val="00EE112D"/>
    <w:rsid w:val="00EE1C08"/>
    <w:rsid w:val="00EE2704"/>
    <w:rsid w:val="00EE3463"/>
    <w:rsid w:val="00EE6208"/>
    <w:rsid w:val="00EF049C"/>
    <w:rsid w:val="00EF217F"/>
    <w:rsid w:val="00F03081"/>
    <w:rsid w:val="00F15E8E"/>
    <w:rsid w:val="00F16786"/>
    <w:rsid w:val="00F21B8A"/>
    <w:rsid w:val="00F30D6E"/>
    <w:rsid w:val="00F31475"/>
    <w:rsid w:val="00F3213C"/>
    <w:rsid w:val="00F44D2A"/>
    <w:rsid w:val="00F455D9"/>
    <w:rsid w:val="00F51E7B"/>
    <w:rsid w:val="00F52B34"/>
    <w:rsid w:val="00F5730A"/>
    <w:rsid w:val="00F61287"/>
    <w:rsid w:val="00F620B0"/>
    <w:rsid w:val="00F6359F"/>
    <w:rsid w:val="00F63C0F"/>
    <w:rsid w:val="00F67EF5"/>
    <w:rsid w:val="00F7453E"/>
    <w:rsid w:val="00F751D3"/>
    <w:rsid w:val="00F820A5"/>
    <w:rsid w:val="00F849AB"/>
    <w:rsid w:val="00FA0F6F"/>
    <w:rsid w:val="00FA3841"/>
    <w:rsid w:val="00FA4760"/>
    <w:rsid w:val="00FA51DA"/>
    <w:rsid w:val="00FA5855"/>
    <w:rsid w:val="00FA7639"/>
    <w:rsid w:val="00FB2A6F"/>
    <w:rsid w:val="00FB50D5"/>
    <w:rsid w:val="00FB71B3"/>
    <w:rsid w:val="00FD4985"/>
    <w:rsid w:val="00FD5A6D"/>
    <w:rsid w:val="00FD746E"/>
    <w:rsid w:val="00FE0FFF"/>
    <w:rsid w:val="00FE2108"/>
    <w:rsid w:val="00FE38E8"/>
    <w:rsid w:val="00FE4C1E"/>
    <w:rsid w:val="00FF211C"/>
    <w:rsid w:val="00FF5A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922C"/>
  <w15:chartTrackingRefBased/>
  <w15:docId w15:val="{4F0EC5E8-C337-40C5-A836-D4AFEAB9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CF4461"/>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47F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47F6D"/>
  </w:style>
  <w:style w:type="paragraph" w:styleId="Alatunniste">
    <w:name w:val="footer"/>
    <w:basedOn w:val="Normaali"/>
    <w:link w:val="AlatunnisteChar"/>
    <w:uiPriority w:val="99"/>
    <w:unhideWhenUsed/>
    <w:rsid w:val="00047F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47F6D"/>
  </w:style>
  <w:style w:type="character" w:styleId="Hyperlinkki">
    <w:name w:val="Hyperlink"/>
    <w:basedOn w:val="Kappaleenoletusfontti"/>
    <w:uiPriority w:val="99"/>
    <w:unhideWhenUsed/>
    <w:rsid w:val="0095247C"/>
    <w:rPr>
      <w:color w:val="0563C1" w:themeColor="hyperlink"/>
      <w:u w:val="single"/>
    </w:rPr>
  </w:style>
  <w:style w:type="character" w:customStyle="1" w:styleId="Mention">
    <w:name w:val="Mention"/>
    <w:basedOn w:val="Kappaleenoletusfontti"/>
    <w:uiPriority w:val="99"/>
    <w:semiHidden/>
    <w:unhideWhenUsed/>
    <w:rsid w:val="0095247C"/>
    <w:rPr>
      <w:color w:val="2B579A"/>
      <w:shd w:val="clear" w:color="auto" w:fill="E6E6E6"/>
    </w:rPr>
  </w:style>
  <w:style w:type="character" w:customStyle="1" w:styleId="UnresolvedMention">
    <w:name w:val="Unresolved Mention"/>
    <w:basedOn w:val="Kappaleenoletusfontti"/>
    <w:uiPriority w:val="99"/>
    <w:semiHidden/>
    <w:unhideWhenUsed/>
    <w:rsid w:val="00F751D3"/>
    <w:rPr>
      <w:color w:val="808080"/>
      <w:shd w:val="clear" w:color="auto" w:fill="E6E6E6"/>
    </w:rPr>
  </w:style>
  <w:style w:type="paragraph" w:styleId="NormaaliWWW">
    <w:name w:val="Normal (Web)"/>
    <w:basedOn w:val="Normaali"/>
    <w:uiPriority w:val="99"/>
    <w:unhideWhenUsed/>
    <w:rsid w:val="00F751D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CC1E6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C1E62"/>
    <w:rPr>
      <w:rFonts w:ascii="Segoe UI" w:hAnsi="Segoe UI" w:cs="Segoe UI"/>
      <w:sz w:val="18"/>
      <w:szCs w:val="18"/>
    </w:rPr>
  </w:style>
  <w:style w:type="character" w:styleId="Voimakas">
    <w:name w:val="Strong"/>
    <w:basedOn w:val="Kappaleenoletusfontti"/>
    <w:uiPriority w:val="22"/>
    <w:qFormat/>
    <w:rsid w:val="00CF4461"/>
    <w:rPr>
      <w:b/>
      <w:bCs/>
    </w:rPr>
  </w:style>
  <w:style w:type="character" w:customStyle="1" w:styleId="Otsikko2Char">
    <w:name w:val="Otsikko 2 Char"/>
    <w:basedOn w:val="Kappaleenoletusfontti"/>
    <w:link w:val="Otsikko2"/>
    <w:uiPriority w:val="9"/>
    <w:rsid w:val="00CF4461"/>
    <w:rPr>
      <w:rFonts w:ascii="Times New Roman" w:eastAsia="Times New Roman" w:hAnsi="Times New Roman" w:cs="Times New Roman"/>
      <w:b/>
      <w:bCs/>
      <w:sz w:val="36"/>
      <w:szCs w:val="3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207">
      <w:bodyDiv w:val="1"/>
      <w:marLeft w:val="0"/>
      <w:marRight w:val="0"/>
      <w:marTop w:val="0"/>
      <w:marBottom w:val="0"/>
      <w:divBdr>
        <w:top w:val="none" w:sz="0" w:space="0" w:color="auto"/>
        <w:left w:val="none" w:sz="0" w:space="0" w:color="auto"/>
        <w:bottom w:val="none" w:sz="0" w:space="0" w:color="auto"/>
        <w:right w:val="none" w:sz="0" w:space="0" w:color="auto"/>
      </w:divBdr>
    </w:div>
    <w:div w:id="997196917">
      <w:bodyDiv w:val="1"/>
      <w:marLeft w:val="0"/>
      <w:marRight w:val="0"/>
      <w:marTop w:val="0"/>
      <w:marBottom w:val="0"/>
      <w:divBdr>
        <w:top w:val="none" w:sz="0" w:space="0" w:color="auto"/>
        <w:left w:val="none" w:sz="0" w:space="0" w:color="auto"/>
        <w:bottom w:val="none" w:sz="0" w:space="0" w:color="auto"/>
        <w:right w:val="none" w:sz="0" w:space="0" w:color="auto"/>
      </w:divBdr>
      <w:divsChild>
        <w:div w:id="1657613036">
          <w:marLeft w:val="0"/>
          <w:marRight w:val="0"/>
          <w:marTop w:val="0"/>
          <w:marBottom w:val="0"/>
          <w:divBdr>
            <w:top w:val="none" w:sz="0" w:space="0" w:color="auto"/>
            <w:left w:val="none" w:sz="0" w:space="0" w:color="auto"/>
            <w:bottom w:val="none" w:sz="0" w:space="0" w:color="auto"/>
            <w:right w:val="none" w:sz="0" w:space="0" w:color="auto"/>
          </w:divBdr>
        </w:div>
        <w:div w:id="633415607">
          <w:marLeft w:val="0"/>
          <w:marRight w:val="0"/>
          <w:marTop w:val="0"/>
          <w:marBottom w:val="0"/>
          <w:divBdr>
            <w:top w:val="none" w:sz="0" w:space="0" w:color="auto"/>
            <w:left w:val="none" w:sz="0" w:space="0" w:color="auto"/>
            <w:bottom w:val="none" w:sz="0" w:space="0" w:color="auto"/>
            <w:right w:val="none" w:sz="0" w:space="0" w:color="auto"/>
          </w:divBdr>
        </w:div>
      </w:divsChild>
    </w:div>
    <w:div w:id="1196163521">
      <w:bodyDiv w:val="1"/>
      <w:marLeft w:val="0"/>
      <w:marRight w:val="0"/>
      <w:marTop w:val="0"/>
      <w:marBottom w:val="0"/>
      <w:divBdr>
        <w:top w:val="none" w:sz="0" w:space="0" w:color="auto"/>
        <w:left w:val="none" w:sz="0" w:space="0" w:color="auto"/>
        <w:bottom w:val="none" w:sz="0" w:space="0" w:color="auto"/>
        <w:right w:val="none" w:sz="0" w:space="0" w:color="auto"/>
      </w:divBdr>
    </w:div>
    <w:div w:id="1277519595">
      <w:bodyDiv w:val="1"/>
      <w:marLeft w:val="0"/>
      <w:marRight w:val="0"/>
      <w:marTop w:val="0"/>
      <w:marBottom w:val="0"/>
      <w:divBdr>
        <w:top w:val="none" w:sz="0" w:space="0" w:color="auto"/>
        <w:left w:val="none" w:sz="0" w:space="0" w:color="auto"/>
        <w:bottom w:val="none" w:sz="0" w:space="0" w:color="auto"/>
        <w:right w:val="none" w:sz="0" w:space="0" w:color="auto"/>
      </w:divBdr>
    </w:div>
    <w:div w:id="1685590303">
      <w:bodyDiv w:val="1"/>
      <w:marLeft w:val="0"/>
      <w:marRight w:val="0"/>
      <w:marTop w:val="0"/>
      <w:marBottom w:val="0"/>
      <w:divBdr>
        <w:top w:val="none" w:sz="0" w:space="0" w:color="auto"/>
        <w:left w:val="none" w:sz="0" w:space="0" w:color="auto"/>
        <w:bottom w:val="none" w:sz="0" w:space="0" w:color="auto"/>
        <w:right w:val="none" w:sz="0" w:space="0" w:color="auto"/>
      </w:divBdr>
    </w:div>
    <w:div w:id="1991713945">
      <w:bodyDiv w:val="1"/>
      <w:marLeft w:val="0"/>
      <w:marRight w:val="0"/>
      <w:marTop w:val="0"/>
      <w:marBottom w:val="0"/>
      <w:divBdr>
        <w:top w:val="none" w:sz="0" w:space="0" w:color="auto"/>
        <w:left w:val="none" w:sz="0" w:space="0" w:color="auto"/>
        <w:bottom w:val="none" w:sz="0" w:space="0" w:color="auto"/>
        <w:right w:val="none" w:sz="0" w:space="0" w:color="auto"/>
      </w:divBdr>
      <w:divsChild>
        <w:div w:id="970986200">
          <w:marLeft w:val="0"/>
          <w:marRight w:val="0"/>
          <w:marTop w:val="0"/>
          <w:marBottom w:val="0"/>
          <w:divBdr>
            <w:top w:val="none" w:sz="0" w:space="0" w:color="auto"/>
            <w:left w:val="none" w:sz="0" w:space="0" w:color="auto"/>
            <w:bottom w:val="none" w:sz="0" w:space="0" w:color="auto"/>
            <w:right w:val="none" w:sz="0" w:space="0" w:color="auto"/>
          </w:divBdr>
        </w:div>
        <w:div w:id="1801729271">
          <w:marLeft w:val="0"/>
          <w:marRight w:val="0"/>
          <w:marTop w:val="0"/>
          <w:marBottom w:val="0"/>
          <w:divBdr>
            <w:top w:val="none" w:sz="0" w:space="0" w:color="auto"/>
            <w:left w:val="none" w:sz="0" w:space="0" w:color="auto"/>
            <w:bottom w:val="none" w:sz="0" w:space="0" w:color="auto"/>
            <w:right w:val="none" w:sz="0" w:space="0" w:color="auto"/>
          </w:divBdr>
        </w:div>
        <w:div w:id="300960293">
          <w:marLeft w:val="0"/>
          <w:marRight w:val="0"/>
          <w:marTop w:val="0"/>
          <w:marBottom w:val="0"/>
          <w:divBdr>
            <w:top w:val="none" w:sz="0" w:space="0" w:color="auto"/>
            <w:left w:val="none" w:sz="0" w:space="0" w:color="auto"/>
            <w:bottom w:val="none" w:sz="0" w:space="0" w:color="auto"/>
            <w:right w:val="none" w:sz="0" w:space="0" w:color="auto"/>
          </w:divBdr>
        </w:div>
        <w:div w:id="149106057">
          <w:marLeft w:val="0"/>
          <w:marRight w:val="0"/>
          <w:marTop w:val="0"/>
          <w:marBottom w:val="0"/>
          <w:divBdr>
            <w:top w:val="none" w:sz="0" w:space="0" w:color="auto"/>
            <w:left w:val="none" w:sz="0" w:space="0" w:color="auto"/>
            <w:bottom w:val="none" w:sz="0" w:space="0" w:color="auto"/>
            <w:right w:val="none" w:sz="0" w:space="0" w:color="auto"/>
          </w:divBdr>
        </w:div>
        <w:div w:id="2126730025">
          <w:marLeft w:val="0"/>
          <w:marRight w:val="0"/>
          <w:marTop w:val="0"/>
          <w:marBottom w:val="0"/>
          <w:divBdr>
            <w:top w:val="none" w:sz="0" w:space="0" w:color="auto"/>
            <w:left w:val="none" w:sz="0" w:space="0" w:color="auto"/>
            <w:bottom w:val="none" w:sz="0" w:space="0" w:color="auto"/>
            <w:right w:val="none" w:sz="0" w:space="0" w:color="auto"/>
          </w:divBdr>
        </w:div>
        <w:div w:id="2120758472">
          <w:marLeft w:val="0"/>
          <w:marRight w:val="0"/>
          <w:marTop w:val="0"/>
          <w:marBottom w:val="0"/>
          <w:divBdr>
            <w:top w:val="none" w:sz="0" w:space="0" w:color="auto"/>
            <w:left w:val="none" w:sz="0" w:space="0" w:color="auto"/>
            <w:bottom w:val="none" w:sz="0" w:space="0" w:color="auto"/>
            <w:right w:val="none" w:sz="0" w:space="0" w:color="auto"/>
          </w:divBdr>
        </w:div>
        <w:div w:id="1685133666">
          <w:marLeft w:val="0"/>
          <w:marRight w:val="0"/>
          <w:marTop w:val="0"/>
          <w:marBottom w:val="0"/>
          <w:divBdr>
            <w:top w:val="none" w:sz="0" w:space="0" w:color="auto"/>
            <w:left w:val="none" w:sz="0" w:space="0" w:color="auto"/>
            <w:bottom w:val="none" w:sz="0" w:space="0" w:color="auto"/>
            <w:right w:val="none" w:sz="0" w:space="0" w:color="auto"/>
          </w:divBdr>
        </w:div>
        <w:div w:id="91095377">
          <w:marLeft w:val="0"/>
          <w:marRight w:val="0"/>
          <w:marTop w:val="0"/>
          <w:marBottom w:val="0"/>
          <w:divBdr>
            <w:top w:val="none" w:sz="0" w:space="0" w:color="auto"/>
            <w:left w:val="none" w:sz="0" w:space="0" w:color="auto"/>
            <w:bottom w:val="none" w:sz="0" w:space="0" w:color="auto"/>
            <w:right w:val="none" w:sz="0" w:space="0" w:color="auto"/>
          </w:divBdr>
          <w:divsChild>
            <w:div w:id="1639914354">
              <w:marLeft w:val="0"/>
              <w:marRight w:val="0"/>
              <w:marTop w:val="0"/>
              <w:marBottom w:val="0"/>
              <w:divBdr>
                <w:top w:val="none" w:sz="0" w:space="0" w:color="auto"/>
                <w:left w:val="none" w:sz="0" w:space="0" w:color="auto"/>
                <w:bottom w:val="none" w:sz="0" w:space="0" w:color="auto"/>
                <w:right w:val="none" w:sz="0" w:space="0" w:color="auto"/>
              </w:divBdr>
            </w:div>
            <w:div w:id="61409356">
              <w:marLeft w:val="0"/>
              <w:marRight w:val="0"/>
              <w:marTop w:val="0"/>
              <w:marBottom w:val="0"/>
              <w:divBdr>
                <w:top w:val="none" w:sz="0" w:space="0" w:color="auto"/>
                <w:left w:val="none" w:sz="0" w:space="0" w:color="auto"/>
                <w:bottom w:val="none" w:sz="0" w:space="0" w:color="auto"/>
                <w:right w:val="none" w:sz="0" w:space="0" w:color="auto"/>
              </w:divBdr>
            </w:div>
            <w:div w:id="1571429815">
              <w:marLeft w:val="0"/>
              <w:marRight w:val="0"/>
              <w:marTop w:val="0"/>
              <w:marBottom w:val="0"/>
              <w:divBdr>
                <w:top w:val="none" w:sz="0" w:space="0" w:color="auto"/>
                <w:left w:val="none" w:sz="0" w:space="0" w:color="auto"/>
                <w:bottom w:val="none" w:sz="0" w:space="0" w:color="auto"/>
                <w:right w:val="none" w:sz="0" w:space="0" w:color="auto"/>
              </w:divBdr>
            </w:div>
            <w:div w:id="2073966224">
              <w:marLeft w:val="0"/>
              <w:marRight w:val="0"/>
              <w:marTop w:val="0"/>
              <w:marBottom w:val="0"/>
              <w:divBdr>
                <w:top w:val="none" w:sz="0" w:space="0" w:color="auto"/>
                <w:left w:val="none" w:sz="0" w:space="0" w:color="auto"/>
                <w:bottom w:val="none" w:sz="0" w:space="0" w:color="auto"/>
                <w:right w:val="none" w:sz="0" w:space="0" w:color="auto"/>
              </w:divBdr>
            </w:div>
            <w:div w:id="14602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1913</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Ranselius Elisabet</cp:lastModifiedBy>
  <cp:revision>2</cp:revision>
  <cp:lastPrinted>2017-10-09T09:47:00Z</cp:lastPrinted>
  <dcterms:created xsi:type="dcterms:W3CDTF">2020-07-06T10:34:00Z</dcterms:created>
  <dcterms:modified xsi:type="dcterms:W3CDTF">2020-07-06T10:34:00Z</dcterms:modified>
</cp:coreProperties>
</file>