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521D0" w14:textId="02A3C3A0" w:rsidR="001F2AB1" w:rsidRPr="001F2AB1" w:rsidRDefault="001F2AB1" w:rsidP="001F2AB1">
      <w:r w:rsidRPr="001F2AB1">
        <w:t>Valtuustoaloite 28.3.2022</w:t>
      </w:r>
    </w:p>
    <w:p w14:paraId="760F16DB" w14:textId="77777777" w:rsidR="001F2AB1" w:rsidRPr="001F2AB1" w:rsidRDefault="001F2AB1" w:rsidP="001F2AB1">
      <w:pPr>
        <w:rPr>
          <w:sz w:val="28"/>
          <w:szCs w:val="28"/>
        </w:rPr>
      </w:pPr>
      <w:r w:rsidRPr="001F2AB1">
        <w:rPr>
          <w:b/>
          <w:bCs/>
          <w:sz w:val="28"/>
          <w:szCs w:val="28"/>
        </w:rPr>
        <w:t>Vaasa European Green Leaf kaupungiksi</w:t>
      </w:r>
    </w:p>
    <w:p w14:paraId="3BECB7C9" w14:textId="77777777" w:rsidR="001F2AB1" w:rsidRPr="001F2AB1" w:rsidRDefault="001F2AB1" w:rsidP="001F2AB1"/>
    <w:p w14:paraId="31A226D7" w14:textId="4594D93A" w:rsidR="001F2AB1" w:rsidRPr="001F2AB1" w:rsidRDefault="001F2AB1" w:rsidP="001F2AB1">
      <w:r w:rsidRPr="001F2AB1">
        <w:rPr>
          <w:b/>
          <w:bCs/>
        </w:rPr>
        <w:t xml:space="preserve">Esitän, että Vaasan kaupunki tavoittelee ja hakee European Green Leaf </w:t>
      </w:r>
      <w:r>
        <w:rPr>
          <w:b/>
          <w:bCs/>
        </w:rPr>
        <w:t>-</w:t>
      </w:r>
      <w:r w:rsidRPr="001F2AB1">
        <w:rPr>
          <w:b/>
          <w:bCs/>
        </w:rPr>
        <w:t xml:space="preserve">palkintoa. </w:t>
      </w:r>
      <w:r w:rsidRPr="001F2AB1">
        <w:t>European Green Leaf Award on Euroopan komission vuosittain myöntämä palkinto, jolla nostetaan esiin vihreitä edelläkävijäkaupunkeja Euroopassa. Kilpailu on tarkoitettu alle 100 000 asukkaan kaupungeille, joiden ilmastotoimet ovat esimerkillisiä ja edistyksellisiä ja jotka panostavat vihreään kehitykseen ja työpaikkojen luomiseen.</w:t>
      </w:r>
    </w:p>
    <w:p w14:paraId="34B8CB6B" w14:textId="68091442" w:rsidR="001F2AB1" w:rsidRPr="001F2AB1" w:rsidRDefault="001F2AB1" w:rsidP="001F2AB1">
      <w:r w:rsidRPr="001F2AB1">
        <w:t xml:space="preserve">EGLA-kilpailun voittajalle myönnetään 75 000 euron suuruinen rahapalkinto tukemaan kaupungin Green Leaf -vuoden tavoitteita. Rahapalkinto on kuitenkin vain jäävuoren huippu tunnustuksen tuoman näkyvyyden ja hyötyjen joukossa. Voittaja kaupunki ja sen ympäristöratkaisut saavat osakseen valtavaa </w:t>
      </w:r>
      <w:r w:rsidRPr="001F2AB1">
        <w:t>näkyvyyttä,</w:t>
      </w:r>
      <w:r w:rsidRPr="001F2AB1">
        <w:t xml:space="preserve"> joka tukisi Vaasan profiilia Euroopan energiapääkaupunkina ja lisäisi entisestään kiinnostusta Vaasaan ja vaasalaisten yritysten tarjoamiin ratkaisuihin. Samalla avautuisi uusia mahdollisuuksia kehittää entisestään kestäviä kaupunkiratkaisuja ja houkutella uusia toimijoita. Pääsy Green </w:t>
      </w:r>
      <w:r w:rsidR="00864C16">
        <w:t>L</w:t>
      </w:r>
      <w:r w:rsidRPr="001F2AB1">
        <w:t xml:space="preserve">eaf palkittujen kaupunkien verkostoon rakentaa uudenlaista yhteistyötä ja mahdollisuuksia sekä mahdollistaa Green </w:t>
      </w:r>
      <w:r w:rsidR="00864C16">
        <w:t>L</w:t>
      </w:r>
      <w:r w:rsidRPr="001F2AB1">
        <w:t>eaf -brändin hyödyntämisen myös jatkossa.</w:t>
      </w:r>
    </w:p>
    <w:p w14:paraId="30609307" w14:textId="23E563A1" w:rsidR="001F2AB1" w:rsidRPr="001F2AB1" w:rsidRDefault="001F2AB1" w:rsidP="001F2AB1">
      <w:r w:rsidRPr="001F2AB1">
        <w:t xml:space="preserve">Maailman pelastavat ilmasto- ja ympäristöratkaisut ovat Vaasan kaupungin strategian ytimessä. European Green </w:t>
      </w:r>
      <w:r w:rsidR="00864C16">
        <w:t>L</w:t>
      </w:r>
      <w:r w:rsidRPr="001F2AB1">
        <w:t xml:space="preserve">eaf </w:t>
      </w:r>
      <w:r>
        <w:t>-</w:t>
      </w:r>
      <w:r w:rsidRPr="001F2AB1">
        <w:t>palkinto tukisi suoraan kaupungin strategiaa, vahvistaisi kaupungin brändiä ja edistäisi vahvan kasvun tavoitteita.</w:t>
      </w:r>
    </w:p>
    <w:p w14:paraId="03F52E24" w14:textId="77777777" w:rsidR="001F2AB1" w:rsidRPr="001F2AB1" w:rsidRDefault="001F2AB1" w:rsidP="001F2AB1"/>
    <w:p w14:paraId="6FF7D033" w14:textId="3133E112" w:rsidR="001F2AB1" w:rsidRPr="001F2AB1" w:rsidRDefault="001F2AB1" w:rsidP="001F2AB1">
      <w:pPr>
        <w:rPr>
          <w:lang w:val="en-US"/>
        </w:rPr>
      </w:pPr>
      <w:r w:rsidRPr="001F2AB1">
        <w:rPr>
          <w:lang w:val="en-US"/>
        </w:rPr>
        <w:t xml:space="preserve">European </w:t>
      </w:r>
      <w:r w:rsidR="00864C16">
        <w:rPr>
          <w:lang w:val="en-US"/>
        </w:rPr>
        <w:t>G</w:t>
      </w:r>
      <w:r w:rsidRPr="001F2AB1">
        <w:rPr>
          <w:lang w:val="en-US"/>
        </w:rPr>
        <w:t xml:space="preserve">reen </w:t>
      </w:r>
      <w:r w:rsidR="00864C16">
        <w:rPr>
          <w:lang w:val="en-US"/>
        </w:rPr>
        <w:t>L</w:t>
      </w:r>
      <w:r w:rsidRPr="001F2AB1">
        <w:rPr>
          <w:lang w:val="en-US"/>
        </w:rPr>
        <w:t xml:space="preserve">eaf </w:t>
      </w:r>
      <w:r w:rsidR="00864C16">
        <w:rPr>
          <w:lang w:val="en-US"/>
        </w:rPr>
        <w:t>A</w:t>
      </w:r>
      <w:r w:rsidRPr="001F2AB1">
        <w:rPr>
          <w:lang w:val="en-US"/>
        </w:rPr>
        <w:t xml:space="preserve">ward: </w:t>
      </w:r>
      <w:hyperlink r:id="rId4" w:history="1">
        <w:r w:rsidRPr="001F2AB1">
          <w:rPr>
            <w:rStyle w:val="Hyperlink"/>
            <w:lang w:val="en-US"/>
          </w:rPr>
          <w:t>https://ec.europa.eu/environment/european-green-leaf-award_en</w:t>
        </w:r>
      </w:hyperlink>
    </w:p>
    <w:p w14:paraId="10FB2C6A" w14:textId="77777777" w:rsidR="001F2AB1" w:rsidRPr="001F2AB1" w:rsidRDefault="001F2AB1" w:rsidP="001F2AB1">
      <w:pPr>
        <w:rPr>
          <w:lang w:val="en-US"/>
        </w:rPr>
      </w:pPr>
    </w:p>
    <w:p w14:paraId="4EFC18D5" w14:textId="45E82CF8" w:rsidR="001F2AB1" w:rsidRPr="001F2AB1" w:rsidRDefault="001F2AB1" w:rsidP="001F2AB1">
      <w:r w:rsidRPr="001F2AB1">
        <w:t>Vaasassa</w:t>
      </w:r>
      <w:r w:rsidR="005A5DA7">
        <w:t xml:space="preserve"> 28.3.2022</w:t>
      </w:r>
      <w:r w:rsidRPr="001F2AB1">
        <w:t>,</w:t>
      </w:r>
    </w:p>
    <w:p w14:paraId="385194BF" w14:textId="77777777" w:rsidR="001F2AB1" w:rsidRPr="001F2AB1" w:rsidRDefault="001F2AB1" w:rsidP="001F2AB1">
      <w:r w:rsidRPr="001F2AB1">
        <w:t>Lotta Alhonnoro (vihr.)</w:t>
      </w:r>
    </w:p>
    <w:p w14:paraId="2CC43669" w14:textId="77777777" w:rsidR="001F2AB1" w:rsidRPr="001F2AB1" w:rsidRDefault="001F2AB1" w:rsidP="001F2AB1"/>
    <w:p w14:paraId="7E681782" w14:textId="77777777" w:rsidR="001F2AB1" w:rsidRPr="001F2AB1" w:rsidRDefault="001F2AB1" w:rsidP="001F2AB1">
      <w:r w:rsidRPr="001F2AB1">
        <w:t>Emine Ehrström</w:t>
      </w:r>
    </w:p>
    <w:p w14:paraId="7A5ACD5C" w14:textId="77777777" w:rsidR="001F2AB1" w:rsidRPr="001F2AB1" w:rsidRDefault="001F2AB1" w:rsidP="001F2AB1">
      <w:r w:rsidRPr="001F2AB1">
        <w:t>Maria Saita</w:t>
      </w:r>
    </w:p>
    <w:p w14:paraId="08853B6F" w14:textId="77777777" w:rsidR="001F2AB1" w:rsidRPr="001F2AB1" w:rsidRDefault="001F2AB1" w:rsidP="001F2AB1">
      <w:r w:rsidRPr="001F2AB1">
        <w:t>Olli Autio</w:t>
      </w:r>
    </w:p>
    <w:p w14:paraId="5D70DB3C" w14:textId="77777777" w:rsidR="003C79CD" w:rsidRDefault="00864C16"/>
    <w:sectPr w:rsidR="003C79C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B1"/>
    <w:rsid w:val="001F08C4"/>
    <w:rsid w:val="001F2AB1"/>
    <w:rsid w:val="005455D5"/>
    <w:rsid w:val="005A5DA7"/>
    <w:rsid w:val="00721300"/>
    <w:rsid w:val="00864C16"/>
    <w:rsid w:val="00DA73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702D"/>
  <w15:chartTrackingRefBased/>
  <w15:docId w15:val="{CDE0499E-CBA6-427B-9A30-03532230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2AB1"/>
    <w:rPr>
      <w:color w:val="0563C1" w:themeColor="hyperlink"/>
      <w:u w:val="single"/>
    </w:rPr>
  </w:style>
  <w:style w:type="character" w:styleId="UnresolvedMention">
    <w:name w:val="Unresolved Mention"/>
    <w:basedOn w:val="DefaultParagraphFont"/>
    <w:uiPriority w:val="99"/>
    <w:semiHidden/>
    <w:unhideWhenUsed/>
    <w:rsid w:val="001F2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822392">
      <w:bodyDiv w:val="1"/>
      <w:marLeft w:val="0"/>
      <w:marRight w:val="0"/>
      <w:marTop w:val="0"/>
      <w:marBottom w:val="0"/>
      <w:divBdr>
        <w:top w:val="none" w:sz="0" w:space="0" w:color="auto"/>
        <w:left w:val="none" w:sz="0" w:space="0" w:color="auto"/>
        <w:bottom w:val="none" w:sz="0" w:space="0" w:color="auto"/>
        <w:right w:val="none" w:sz="0" w:space="0" w:color="auto"/>
      </w:divBdr>
    </w:div>
    <w:div w:id="146913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c.europa.eu/environment/european-green-leaf-awar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188</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Lotta Alhonnoro</dc:creator>
  <cp:keywords/>
  <dc:description/>
  <cp:lastModifiedBy>Lotta Alhonnoro</cp:lastModifiedBy>
  <cp:revision>2</cp:revision>
  <dcterms:created xsi:type="dcterms:W3CDTF">2022-03-28T14:26:00Z</dcterms:created>
  <dcterms:modified xsi:type="dcterms:W3CDTF">2022-03-28T14:33:00Z</dcterms:modified>
</cp:coreProperties>
</file>